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115"/>
        <w:ind w:left="0" w:right="111" w:firstLine="0"/>
        <w:jc w:val="right"/>
        <w:rPr>
          <w:sz w:val="20"/>
        </w:rPr>
      </w:pPr>
      <w:r>
        <w:rPr/>
        <w:drawing>
          <wp:anchor distT="0" distB="0" distL="0" distR="0" allowOverlap="1" layoutInCell="1" locked="0" behindDoc="0" simplePos="0" relativeHeight="1072">
            <wp:simplePos x="0" y="0"/>
            <wp:positionH relativeFrom="page">
              <wp:posOffset>474980</wp:posOffset>
            </wp:positionH>
            <wp:positionV relativeFrom="paragraph">
              <wp:posOffset>-140730</wp:posOffset>
            </wp:positionV>
            <wp:extent cx="922655" cy="62737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22655" cy="627379"/>
                    </a:xfrm>
                    <a:prstGeom prst="rect">
                      <a:avLst/>
                    </a:prstGeom>
                  </pic:spPr>
                </pic:pic>
              </a:graphicData>
            </a:graphic>
          </wp:anchor>
        </w:drawing>
      </w:r>
      <w:r>
        <w:rPr>
          <w:color w:val="4C4C4C"/>
          <w:sz w:val="21"/>
        </w:rPr>
        <w:t>Dossier de presse </w:t>
      </w:r>
      <w:r>
        <w:rPr>
          <w:sz w:val="21"/>
        </w:rPr>
        <w:t>| </w:t>
      </w:r>
      <w:r>
        <w:rPr>
          <w:sz w:val="20"/>
        </w:rPr>
        <w:t>Eric PILLOT</w:t>
      </w:r>
    </w:p>
    <w:p>
      <w:pPr>
        <w:pStyle w:val="BodyText"/>
        <w:rPr>
          <w:sz w:val="28"/>
        </w:rPr>
      </w:pPr>
    </w:p>
    <w:p>
      <w:pPr>
        <w:pStyle w:val="BodyText"/>
        <w:rPr>
          <w:sz w:val="28"/>
        </w:rPr>
      </w:pPr>
    </w:p>
    <w:p>
      <w:pPr>
        <w:pStyle w:val="BodyText"/>
        <w:spacing w:before="3"/>
        <w:rPr>
          <w:sz w:val="31"/>
        </w:rPr>
      </w:pPr>
    </w:p>
    <w:p>
      <w:pPr>
        <w:spacing w:before="0"/>
        <w:ind w:left="109" w:right="0" w:firstLine="0"/>
        <w:jc w:val="left"/>
        <w:rPr>
          <w:sz w:val="52"/>
        </w:rPr>
      </w:pPr>
      <w:r>
        <w:rPr>
          <w:color w:val="4F81BD"/>
          <w:sz w:val="52"/>
        </w:rPr>
        <w:t>PAROIS</w:t>
      </w:r>
    </w:p>
    <w:p>
      <w:pPr>
        <w:spacing w:before="224"/>
        <w:ind w:left="109" w:right="0" w:firstLine="0"/>
        <w:jc w:val="left"/>
        <w:rPr>
          <w:sz w:val="48"/>
        </w:rPr>
      </w:pPr>
      <w:r>
        <w:rPr>
          <w:color w:val="1D1B11"/>
          <w:sz w:val="56"/>
        </w:rPr>
        <w:t>ERIC PILLOT </w:t>
      </w:r>
      <w:r>
        <w:rPr>
          <w:color w:val="1D1B11"/>
          <w:sz w:val="48"/>
        </w:rPr>
        <w:t>(né en 1968)</w:t>
      </w:r>
    </w:p>
    <w:p>
      <w:pPr>
        <w:spacing w:before="551"/>
        <w:ind w:left="109" w:right="0" w:firstLine="0"/>
        <w:jc w:val="left"/>
        <w:rPr>
          <w:sz w:val="36"/>
        </w:rPr>
      </w:pPr>
      <w:r>
        <w:rPr>
          <w:sz w:val="36"/>
        </w:rPr>
        <w:t>Galerie DUMONTEIL Paris</w:t>
      </w:r>
    </w:p>
    <w:p>
      <w:pPr>
        <w:pStyle w:val="BodyText"/>
        <w:rPr>
          <w:sz w:val="20"/>
        </w:rPr>
      </w:pPr>
    </w:p>
    <w:p>
      <w:pPr>
        <w:pStyle w:val="BodyText"/>
        <w:spacing w:before="5"/>
        <w:rPr>
          <w:sz w:val="10"/>
        </w:rPr>
      </w:pPr>
      <w:r>
        <w:rPr/>
        <w:drawing>
          <wp:anchor distT="0" distB="0" distL="0" distR="0" allowOverlap="1" layoutInCell="1" locked="0" behindDoc="1" simplePos="0" relativeHeight="268434431">
            <wp:simplePos x="0" y="0"/>
            <wp:positionH relativeFrom="page">
              <wp:posOffset>459741</wp:posOffset>
            </wp:positionH>
            <wp:positionV relativeFrom="paragraph">
              <wp:posOffset>101094</wp:posOffset>
            </wp:positionV>
            <wp:extent cx="6636599" cy="441960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636599" cy="4419600"/>
                    </a:xfrm>
                    <a:prstGeom prst="rect">
                      <a:avLst/>
                    </a:prstGeom>
                  </pic:spPr>
                </pic:pic>
              </a:graphicData>
            </a:graphic>
          </wp:anchor>
        </w:drawing>
      </w:r>
    </w:p>
    <w:p>
      <w:pPr>
        <w:pStyle w:val="BodyText"/>
        <w:spacing w:before="11"/>
        <w:rPr>
          <w:sz w:val="10"/>
        </w:rPr>
      </w:pPr>
    </w:p>
    <w:p>
      <w:pPr>
        <w:spacing w:before="108"/>
        <w:ind w:left="109" w:right="0" w:firstLine="0"/>
        <w:jc w:val="left"/>
        <w:rPr>
          <w:sz w:val="16"/>
        </w:rPr>
      </w:pPr>
      <w:r>
        <w:rPr>
          <w:i/>
          <w:sz w:val="16"/>
        </w:rPr>
        <w:t>Parois 0237, </w:t>
      </w:r>
      <w:r>
        <w:rPr>
          <w:sz w:val="16"/>
        </w:rPr>
        <w:t>2016, photographie, tirage à encres pigmentaires sur papier fine-art baryté, contrecollé sur aluminium, 80 x 110 cm limité à 8 ex.</w:t>
      </w:r>
    </w:p>
    <w:p>
      <w:pPr>
        <w:pStyle w:val="BodyText"/>
      </w:pPr>
    </w:p>
    <w:p>
      <w:pPr>
        <w:pStyle w:val="BodyText"/>
        <w:spacing w:before="6"/>
        <w:rPr>
          <w:sz w:val="20"/>
        </w:rPr>
      </w:pPr>
    </w:p>
    <w:p>
      <w:pPr>
        <w:spacing w:before="0"/>
        <w:ind w:left="109" w:right="0" w:firstLine="0"/>
        <w:jc w:val="left"/>
        <w:rPr>
          <w:sz w:val="42"/>
        </w:rPr>
      </w:pPr>
      <w:r>
        <w:rPr>
          <w:sz w:val="42"/>
        </w:rPr>
        <w:t>18 OCTOBRE - 16 NOVEMBRE 2019</w:t>
      </w:r>
    </w:p>
    <w:p>
      <w:pPr>
        <w:spacing w:line="285" w:lineRule="auto" w:before="295"/>
        <w:ind w:left="109" w:right="1951" w:firstLine="0"/>
        <w:jc w:val="left"/>
        <w:rPr>
          <w:sz w:val="42"/>
        </w:rPr>
      </w:pPr>
      <w:r>
        <w:rPr>
          <w:w w:val="95"/>
          <w:sz w:val="42"/>
        </w:rPr>
        <w:t>VERNISSAGE PRESSE en présence de l’artiste </w:t>
      </w:r>
      <w:r>
        <w:rPr>
          <w:sz w:val="42"/>
        </w:rPr>
        <w:t>le jeudi 17 octobre à 18h</w:t>
      </w:r>
    </w:p>
    <w:p>
      <w:pPr>
        <w:pStyle w:val="BodyText"/>
        <w:spacing w:before="8"/>
        <w:rPr>
          <w:sz w:val="16"/>
        </w:rPr>
      </w:pPr>
      <w:r>
        <w:rPr/>
        <w:drawing>
          <wp:anchor distT="0" distB="0" distL="0" distR="0" allowOverlap="1" layoutInCell="1" locked="0" behindDoc="1" simplePos="0" relativeHeight="268434455">
            <wp:simplePos x="0" y="0"/>
            <wp:positionH relativeFrom="page">
              <wp:posOffset>460376</wp:posOffset>
            </wp:positionH>
            <wp:positionV relativeFrom="paragraph">
              <wp:posOffset>146845</wp:posOffset>
            </wp:positionV>
            <wp:extent cx="6679139" cy="25527"/>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679139" cy="25527"/>
                    </a:xfrm>
                    <a:prstGeom prst="rect">
                      <a:avLst/>
                    </a:prstGeom>
                  </pic:spPr>
                </pic:pic>
              </a:graphicData>
            </a:graphic>
          </wp:anchor>
        </w:drawing>
      </w:r>
    </w:p>
    <w:p>
      <w:pPr>
        <w:tabs>
          <w:tab w:pos="9309" w:val="left" w:leader="none"/>
        </w:tabs>
        <w:spacing w:before="212"/>
        <w:ind w:left="109" w:right="0" w:firstLine="0"/>
        <w:jc w:val="left"/>
        <w:rPr>
          <w:sz w:val="18"/>
        </w:rPr>
      </w:pPr>
      <w:r>
        <w:rPr>
          <w:color w:val="4C4C4C"/>
          <w:sz w:val="18"/>
        </w:rPr>
        <w:t>Galerie</w:t>
      </w:r>
      <w:r>
        <w:rPr>
          <w:color w:val="4C4C4C"/>
          <w:spacing w:val="-4"/>
          <w:sz w:val="18"/>
        </w:rPr>
        <w:t> </w:t>
      </w:r>
      <w:r>
        <w:rPr>
          <w:color w:val="4C4C4C"/>
          <w:sz w:val="18"/>
        </w:rPr>
        <w:t>DUMONTEIL</w:t>
        <w:tab/>
        <w:t>Contact</w:t>
      </w:r>
      <w:r>
        <w:rPr>
          <w:color w:val="4C4C4C"/>
          <w:spacing w:val="45"/>
          <w:sz w:val="18"/>
        </w:rPr>
        <w:t> </w:t>
      </w:r>
      <w:r>
        <w:rPr>
          <w:color w:val="4C4C4C"/>
          <w:sz w:val="18"/>
        </w:rPr>
        <w:t>presse</w:t>
      </w:r>
    </w:p>
    <w:p>
      <w:pPr>
        <w:tabs>
          <w:tab w:pos="8906" w:val="left" w:leader="none"/>
        </w:tabs>
        <w:spacing w:before="137"/>
        <w:ind w:left="109" w:right="0" w:firstLine="0"/>
        <w:jc w:val="left"/>
        <w:rPr>
          <w:sz w:val="17"/>
        </w:rPr>
      </w:pPr>
      <w:r>
        <w:rPr>
          <w:sz w:val="17"/>
        </w:rPr>
        <w:t>38 rue de l’Université –</w:t>
      </w:r>
      <w:r>
        <w:rPr>
          <w:spacing w:val="-24"/>
          <w:sz w:val="17"/>
        </w:rPr>
        <w:t> </w:t>
      </w:r>
      <w:r>
        <w:rPr>
          <w:sz w:val="17"/>
        </w:rPr>
        <w:t>75007</w:t>
      </w:r>
      <w:r>
        <w:rPr>
          <w:spacing w:val="-5"/>
          <w:sz w:val="17"/>
        </w:rPr>
        <w:t> </w:t>
      </w:r>
      <w:r>
        <w:rPr>
          <w:sz w:val="17"/>
        </w:rPr>
        <w:t>Paris</w:t>
        <w:tab/>
        <w:t>Anne-Solène</w:t>
      </w:r>
      <w:r>
        <w:rPr>
          <w:spacing w:val="2"/>
          <w:sz w:val="17"/>
        </w:rPr>
        <w:t> </w:t>
      </w:r>
      <w:r>
        <w:rPr>
          <w:sz w:val="17"/>
        </w:rPr>
        <w:t>Malterre</w:t>
      </w:r>
    </w:p>
    <w:p>
      <w:pPr>
        <w:tabs>
          <w:tab w:pos="9179" w:val="left" w:leader="none"/>
        </w:tabs>
        <w:spacing w:before="39"/>
        <w:ind w:left="109" w:right="0" w:firstLine="0"/>
        <w:jc w:val="left"/>
        <w:rPr>
          <w:sz w:val="17"/>
        </w:rPr>
      </w:pPr>
      <w:r>
        <w:rPr>
          <w:sz w:val="17"/>
        </w:rPr>
        <w:t>+33 1 42 61</w:t>
      </w:r>
      <w:r>
        <w:rPr>
          <w:spacing w:val="7"/>
          <w:sz w:val="17"/>
        </w:rPr>
        <w:t> </w:t>
      </w:r>
      <w:r>
        <w:rPr>
          <w:sz w:val="17"/>
        </w:rPr>
        <w:t>23</w:t>
      </w:r>
      <w:r>
        <w:rPr>
          <w:spacing w:val="2"/>
          <w:sz w:val="17"/>
        </w:rPr>
        <w:t> </w:t>
      </w:r>
      <w:r>
        <w:rPr>
          <w:sz w:val="17"/>
        </w:rPr>
        <w:t>38</w:t>
        <w:tab/>
        <w:t>+33 1 42 61 23</w:t>
      </w:r>
      <w:r>
        <w:rPr>
          <w:spacing w:val="11"/>
          <w:sz w:val="17"/>
        </w:rPr>
        <w:t> </w:t>
      </w:r>
      <w:r>
        <w:rPr>
          <w:sz w:val="17"/>
        </w:rPr>
        <w:t>38</w:t>
      </w:r>
    </w:p>
    <w:p>
      <w:pPr>
        <w:tabs>
          <w:tab w:pos="8417" w:val="left" w:leader="none"/>
        </w:tabs>
        <w:spacing w:before="35"/>
        <w:ind w:left="109" w:right="0" w:firstLine="0"/>
        <w:jc w:val="left"/>
        <w:rPr>
          <w:sz w:val="17"/>
        </w:rPr>
      </w:pPr>
      <w:hyperlink r:id="rId8">
        <w:r>
          <w:rPr>
            <w:sz w:val="17"/>
          </w:rPr>
          <w:t>www.DUMONTEIL.com</w:t>
        </w:r>
      </w:hyperlink>
      <w:r>
        <w:rPr>
          <w:sz w:val="17"/>
        </w:rPr>
        <w:tab/>
      </w:r>
      <w:hyperlink r:id="rId9">
        <w:r>
          <w:rPr>
            <w:sz w:val="17"/>
          </w:rPr>
          <w:t>annesolene@dumonteil.com</w:t>
        </w:r>
      </w:hyperlink>
    </w:p>
    <w:p>
      <w:pPr>
        <w:spacing w:after="0"/>
        <w:jc w:val="left"/>
        <w:rPr>
          <w:sz w:val="17"/>
        </w:rPr>
        <w:sectPr>
          <w:type w:val="continuous"/>
          <w:pgSz w:w="11910" w:h="16840"/>
          <w:pgMar w:top="740" w:bottom="0" w:left="620" w:right="600"/>
        </w:sectPr>
      </w:pPr>
    </w:p>
    <w:p>
      <w:pPr>
        <w:pStyle w:val="BodyText"/>
        <w:rPr>
          <w:sz w:val="20"/>
        </w:rPr>
      </w:pPr>
    </w:p>
    <w:p>
      <w:pPr>
        <w:pStyle w:val="BodyText"/>
        <w:rPr>
          <w:sz w:val="20"/>
        </w:rPr>
      </w:pPr>
    </w:p>
    <w:p>
      <w:pPr>
        <w:pStyle w:val="BodyText"/>
        <w:rPr>
          <w:sz w:val="20"/>
        </w:rPr>
      </w:pPr>
    </w:p>
    <w:p>
      <w:pPr>
        <w:pStyle w:val="BodyText"/>
        <w:spacing w:before="2" w:after="1"/>
        <w:rPr>
          <w:sz w:val="10"/>
        </w:rPr>
      </w:pPr>
    </w:p>
    <w:p>
      <w:pPr>
        <w:pStyle w:val="BodyText"/>
        <w:ind w:left="604"/>
        <w:rPr>
          <w:sz w:val="20"/>
        </w:rPr>
      </w:pPr>
      <w:r>
        <w:rPr>
          <w:sz w:val="20"/>
        </w:rPr>
        <w:drawing>
          <wp:inline distT="0" distB="0" distL="0" distR="0">
            <wp:extent cx="5967280" cy="3974591"/>
            <wp:effectExtent l="0" t="0" r="0" b="0"/>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1" cstate="print"/>
                    <a:stretch>
                      <a:fillRect/>
                    </a:stretch>
                  </pic:blipFill>
                  <pic:spPr>
                    <a:xfrm>
                      <a:off x="0" y="0"/>
                      <a:ext cx="5967280" cy="3974591"/>
                    </a:xfrm>
                    <a:prstGeom prst="rect">
                      <a:avLst/>
                    </a:prstGeom>
                  </pic:spPr>
                </pic:pic>
              </a:graphicData>
            </a:graphic>
          </wp:inline>
        </w:drawing>
      </w:r>
      <w:r>
        <w:rPr>
          <w:sz w:val="20"/>
        </w:rPr>
      </w:r>
    </w:p>
    <w:p>
      <w:pPr>
        <w:pStyle w:val="BodyText"/>
        <w:spacing w:before="8"/>
        <w:rPr>
          <w:sz w:val="11"/>
        </w:rPr>
      </w:pPr>
    </w:p>
    <w:p>
      <w:pPr>
        <w:spacing w:before="108"/>
        <w:ind w:left="632" w:right="0" w:firstLine="0"/>
        <w:jc w:val="left"/>
        <w:rPr>
          <w:sz w:val="15"/>
        </w:rPr>
      </w:pPr>
      <w:r>
        <w:rPr>
          <w:i/>
          <w:sz w:val="15"/>
        </w:rPr>
        <w:t>Parois 0404</w:t>
      </w:r>
      <w:r>
        <w:rPr>
          <w:sz w:val="15"/>
        </w:rPr>
        <w:t>, photographie, tirage à encres pigmentaires sur papier fine-art baryté, contrecollé sur aluminium, 80 x 110 cm limité à 8 ex.</w:t>
      </w: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line="328" w:lineRule="auto" w:before="1"/>
        <w:ind w:left="632" w:right="692"/>
        <w:jc w:val="both"/>
      </w:pPr>
      <w:r>
        <w:rPr/>
        <w:t>Du 18 octobre au 16 novembre 2019, la Galerie DUMONTEIL présentera pour la première fois, dans le cadre de son programme d’expositions contemporaines et pendant la période de Paris Photo, la dernière série de photographies d’Éric PILLOT.</w:t>
      </w:r>
    </w:p>
    <w:p>
      <w:pPr>
        <w:pStyle w:val="BodyText"/>
        <w:spacing w:before="9"/>
        <w:rPr>
          <w:sz w:val="29"/>
        </w:rPr>
      </w:pPr>
    </w:p>
    <w:p>
      <w:pPr>
        <w:pStyle w:val="BodyText"/>
        <w:ind w:left="632"/>
      </w:pPr>
      <w:r>
        <w:rPr/>
        <w:t>Intitulée « Parois », cette nouvelle série à l’instar de la multi-récompensée « In Situ » et de</w:t>
      </w:r>
    </w:p>
    <w:p>
      <w:pPr>
        <w:pStyle w:val="BodyText"/>
        <w:spacing w:line="328" w:lineRule="auto" w:before="92"/>
        <w:ind w:left="632" w:right="691"/>
        <w:jc w:val="both"/>
      </w:pPr>
      <w:r>
        <w:rPr>
          <w:w w:val="105"/>
        </w:rPr>
        <w:t>«</w:t>
      </w:r>
      <w:r>
        <w:rPr>
          <w:spacing w:val="-19"/>
          <w:w w:val="105"/>
        </w:rPr>
        <w:t> </w:t>
      </w:r>
      <w:r>
        <w:rPr>
          <w:w w:val="105"/>
        </w:rPr>
        <w:t>Horizons</w:t>
      </w:r>
      <w:r>
        <w:rPr>
          <w:spacing w:val="-19"/>
          <w:w w:val="105"/>
        </w:rPr>
        <w:t> </w:t>
      </w:r>
      <w:r>
        <w:rPr>
          <w:w w:val="105"/>
        </w:rPr>
        <w:t>»,</w:t>
      </w:r>
      <w:r>
        <w:rPr>
          <w:spacing w:val="-3"/>
          <w:w w:val="105"/>
        </w:rPr>
        <w:t> </w:t>
      </w:r>
      <w:r>
        <w:rPr>
          <w:w w:val="105"/>
        </w:rPr>
        <w:t>fait</w:t>
      </w:r>
      <w:r>
        <w:rPr>
          <w:spacing w:val="-3"/>
          <w:w w:val="105"/>
        </w:rPr>
        <w:t> </w:t>
      </w:r>
      <w:r>
        <w:rPr>
          <w:w w:val="105"/>
        </w:rPr>
        <w:t>appel</w:t>
      </w:r>
      <w:r>
        <w:rPr>
          <w:spacing w:val="-3"/>
          <w:w w:val="105"/>
        </w:rPr>
        <w:t> </w:t>
      </w:r>
      <w:r>
        <w:rPr>
          <w:w w:val="105"/>
        </w:rPr>
        <w:t>à</w:t>
      </w:r>
      <w:r>
        <w:rPr>
          <w:spacing w:val="-2"/>
          <w:w w:val="105"/>
        </w:rPr>
        <w:t> </w:t>
      </w:r>
      <w:r>
        <w:rPr>
          <w:w w:val="105"/>
        </w:rPr>
        <w:t>l’imaginaire</w:t>
      </w:r>
      <w:r>
        <w:rPr>
          <w:spacing w:val="-3"/>
          <w:w w:val="105"/>
        </w:rPr>
        <w:t> </w:t>
      </w:r>
      <w:r>
        <w:rPr>
          <w:w w:val="105"/>
        </w:rPr>
        <w:t>du</w:t>
      </w:r>
      <w:r>
        <w:rPr>
          <w:spacing w:val="-3"/>
          <w:w w:val="105"/>
        </w:rPr>
        <w:t> </w:t>
      </w:r>
      <w:r>
        <w:rPr>
          <w:w w:val="105"/>
        </w:rPr>
        <w:t>spectateur</w:t>
      </w:r>
      <w:r>
        <w:rPr>
          <w:spacing w:val="-3"/>
          <w:w w:val="105"/>
        </w:rPr>
        <w:t> </w:t>
      </w:r>
      <w:r>
        <w:rPr>
          <w:w w:val="105"/>
        </w:rPr>
        <w:t>et</w:t>
      </w:r>
      <w:r>
        <w:rPr>
          <w:spacing w:val="-2"/>
          <w:w w:val="105"/>
        </w:rPr>
        <w:t> </w:t>
      </w:r>
      <w:r>
        <w:rPr>
          <w:w w:val="105"/>
        </w:rPr>
        <w:t>continue</w:t>
      </w:r>
      <w:r>
        <w:rPr>
          <w:spacing w:val="-3"/>
          <w:w w:val="105"/>
        </w:rPr>
        <w:t> </w:t>
      </w:r>
      <w:r>
        <w:rPr>
          <w:w w:val="105"/>
        </w:rPr>
        <w:t>de</w:t>
      </w:r>
      <w:r>
        <w:rPr>
          <w:spacing w:val="-3"/>
          <w:w w:val="105"/>
        </w:rPr>
        <w:t> </w:t>
      </w:r>
      <w:r>
        <w:rPr>
          <w:w w:val="105"/>
        </w:rPr>
        <w:t>questionner</w:t>
      </w:r>
      <w:r>
        <w:rPr>
          <w:spacing w:val="-3"/>
          <w:w w:val="105"/>
        </w:rPr>
        <w:t> </w:t>
      </w:r>
      <w:r>
        <w:rPr>
          <w:w w:val="105"/>
        </w:rPr>
        <w:t>le</w:t>
      </w:r>
      <w:r>
        <w:rPr>
          <w:spacing w:val="-3"/>
          <w:w w:val="105"/>
        </w:rPr>
        <w:t> </w:t>
      </w:r>
      <w:r>
        <w:rPr>
          <w:w w:val="105"/>
        </w:rPr>
        <w:t>rapport</w:t>
      </w:r>
      <w:r>
        <w:rPr>
          <w:spacing w:val="-3"/>
          <w:w w:val="105"/>
        </w:rPr>
        <w:t> </w:t>
      </w:r>
      <w:r>
        <w:rPr>
          <w:w w:val="105"/>
        </w:rPr>
        <w:t>de l’homme au paysage et à</w:t>
      </w:r>
      <w:r>
        <w:rPr>
          <w:spacing w:val="-28"/>
          <w:w w:val="105"/>
        </w:rPr>
        <w:t> </w:t>
      </w:r>
      <w:r>
        <w:rPr>
          <w:w w:val="105"/>
        </w:rPr>
        <w:t>l’espace.</w:t>
      </w:r>
    </w:p>
    <w:p>
      <w:pPr>
        <w:pStyle w:val="BodyText"/>
        <w:spacing w:line="328" w:lineRule="auto" w:before="238"/>
        <w:ind w:left="632" w:right="692"/>
        <w:jc w:val="both"/>
      </w:pPr>
      <w:r>
        <w:rPr>
          <w:w w:val="105"/>
        </w:rPr>
        <w:t>Artiste contemporain reconnu pour son approche architecturale, picturale et poétique de l’image,</w:t>
      </w:r>
      <w:r>
        <w:rPr>
          <w:spacing w:val="-32"/>
          <w:w w:val="105"/>
        </w:rPr>
        <w:t> </w:t>
      </w:r>
      <w:r>
        <w:rPr>
          <w:w w:val="105"/>
        </w:rPr>
        <w:t>Eric</w:t>
      </w:r>
      <w:r>
        <w:rPr>
          <w:spacing w:val="-32"/>
          <w:w w:val="105"/>
        </w:rPr>
        <w:t> </w:t>
      </w:r>
      <w:r>
        <w:rPr>
          <w:w w:val="105"/>
        </w:rPr>
        <w:t>PILLOT</w:t>
      </w:r>
      <w:r>
        <w:rPr>
          <w:spacing w:val="-32"/>
          <w:w w:val="105"/>
        </w:rPr>
        <w:t> </w:t>
      </w:r>
      <w:r>
        <w:rPr>
          <w:w w:val="105"/>
        </w:rPr>
        <w:t>propose,</w:t>
      </w:r>
      <w:r>
        <w:rPr>
          <w:spacing w:val="-31"/>
          <w:w w:val="105"/>
        </w:rPr>
        <w:t> </w:t>
      </w:r>
      <w:r>
        <w:rPr>
          <w:w w:val="105"/>
        </w:rPr>
        <w:t>à</w:t>
      </w:r>
      <w:r>
        <w:rPr>
          <w:spacing w:val="-32"/>
          <w:w w:val="105"/>
        </w:rPr>
        <w:t> </w:t>
      </w:r>
      <w:r>
        <w:rPr>
          <w:w w:val="105"/>
        </w:rPr>
        <w:t>nouveau,</w:t>
      </w:r>
      <w:r>
        <w:rPr>
          <w:spacing w:val="-32"/>
          <w:w w:val="105"/>
        </w:rPr>
        <w:t> </w:t>
      </w:r>
      <w:r>
        <w:rPr>
          <w:w w:val="105"/>
        </w:rPr>
        <w:t>avec</w:t>
      </w:r>
      <w:r>
        <w:rPr>
          <w:spacing w:val="-31"/>
          <w:w w:val="105"/>
        </w:rPr>
        <w:t> </w:t>
      </w:r>
      <w:r>
        <w:rPr>
          <w:w w:val="105"/>
        </w:rPr>
        <w:t>cette</w:t>
      </w:r>
      <w:r>
        <w:rPr>
          <w:spacing w:val="-32"/>
          <w:w w:val="105"/>
        </w:rPr>
        <w:t> </w:t>
      </w:r>
      <w:r>
        <w:rPr>
          <w:w w:val="105"/>
        </w:rPr>
        <w:t>série,</w:t>
      </w:r>
      <w:r>
        <w:rPr>
          <w:spacing w:val="-31"/>
          <w:w w:val="105"/>
        </w:rPr>
        <w:t> </w:t>
      </w:r>
      <w:r>
        <w:rPr>
          <w:w w:val="105"/>
        </w:rPr>
        <w:t>une</w:t>
      </w:r>
      <w:r>
        <w:rPr>
          <w:spacing w:val="-32"/>
          <w:w w:val="105"/>
        </w:rPr>
        <w:t> </w:t>
      </w:r>
      <w:r>
        <w:rPr>
          <w:w w:val="105"/>
        </w:rPr>
        <w:t>photographie</w:t>
      </w:r>
      <w:r>
        <w:rPr>
          <w:spacing w:val="-32"/>
          <w:w w:val="105"/>
        </w:rPr>
        <w:t> </w:t>
      </w:r>
      <w:r>
        <w:rPr>
          <w:w w:val="105"/>
        </w:rPr>
        <w:t>à</w:t>
      </w:r>
      <w:r>
        <w:rPr>
          <w:spacing w:val="-32"/>
          <w:w w:val="105"/>
        </w:rPr>
        <w:t> </w:t>
      </w:r>
      <w:r>
        <w:rPr>
          <w:w w:val="105"/>
        </w:rPr>
        <w:t>la</w:t>
      </w:r>
      <w:r>
        <w:rPr>
          <w:spacing w:val="-31"/>
          <w:w w:val="105"/>
        </w:rPr>
        <w:t> </w:t>
      </w:r>
      <w:r>
        <w:rPr>
          <w:w w:val="105"/>
        </w:rPr>
        <w:t>frontière</w:t>
      </w:r>
      <w:r>
        <w:rPr>
          <w:spacing w:val="-32"/>
          <w:w w:val="105"/>
        </w:rPr>
        <w:t> </w:t>
      </w:r>
      <w:r>
        <w:rPr>
          <w:w w:val="105"/>
        </w:rPr>
        <w:t>de</w:t>
      </w:r>
      <w:r>
        <w:rPr>
          <w:spacing w:val="-32"/>
          <w:w w:val="105"/>
        </w:rPr>
        <w:t> </w:t>
      </w:r>
      <w:r>
        <w:rPr>
          <w:w w:val="105"/>
        </w:rPr>
        <w:t>la peinture.</w:t>
      </w:r>
    </w:p>
    <w:p>
      <w:pPr>
        <w:spacing w:after="0" w:line="328" w:lineRule="auto"/>
        <w:jc w:val="both"/>
        <w:sectPr>
          <w:headerReference w:type="default" r:id="rId10"/>
          <w:pgSz w:w="11910" w:h="16840"/>
          <w:pgMar w:header="748" w:footer="0" w:top="1720" w:bottom="280" w:left="620" w:right="600"/>
        </w:sectPr>
      </w:pPr>
    </w:p>
    <w:p>
      <w:pPr>
        <w:pStyle w:val="BodyText"/>
        <w:rPr>
          <w:sz w:val="20"/>
        </w:rPr>
      </w:pPr>
    </w:p>
    <w:p>
      <w:pPr>
        <w:pStyle w:val="BodyText"/>
        <w:rPr>
          <w:sz w:val="20"/>
        </w:rPr>
      </w:pPr>
    </w:p>
    <w:p>
      <w:pPr>
        <w:pStyle w:val="BodyText"/>
        <w:rPr>
          <w:sz w:val="20"/>
        </w:rPr>
      </w:pPr>
    </w:p>
    <w:p>
      <w:pPr>
        <w:spacing w:before="281"/>
        <w:ind w:left="749" w:right="0" w:firstLine="0"/>
        <w:jc w:val="left"/>
        <w:rPr>
          <w:sz w:val="40"/>
        </w:rPr>
      </w:pPr>
      <w:r>
        <w:rPr>
          <w:sz w:val="42"/>
        </w:rPr>
        <w:t>« </w:t>
      </w:r>
      <w:r>
        <w:rPr>
          <w:i/>
          <w:sz w:val="40"/>
        </w:rPr>
        <w:t>Parois » </w:t>
      </w:r>
      <w:r>
        <w:rPr>
          <w:sz w:val="40"/>
        </w:rPr>
        <w:t>: objectivité, planéité et picturalité</w:t>
      </w:r>
    </w:p>
    <w:p>
      <w:pPr>
        <w:pStyle w:val="BodyText"/>
        <w:spacing w:before="5"/>
        <w:rPr>
          <w:sz w:val="14"/>
        </w:rPr>
      </w:pPr>
      <w:r>
        <w:rPr/>
        <w:pict>
          <v:line style="position:absolute;mso-position-horizontal-relative:page;mso-position-vertical-relative:paragraph;z-index:-952;mso-wrap-distance-left:0;mso-wrap-distance-right:0" from="72.1101pt,10.76198pt" to="464.010323pt,10.762059pt" stroked="true" strokeweight="1.000001pt" strokecolor="#e46c0a">
            <v:stroke dashstyle="solid"/>
            <w10:wrap type="topAndBottom"/>
          </v:line>
        </w:pict>
      </w:r>
    </w:p>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1" simplePos="0" relativeHeight="268434527">
            <wp:simplePos x="0" y="0"/>
            <wp:positionH relativeFrom="page">
              <wp:posOffset>814833</wp:posOffset>
            </wp:positionH>
            <wp:positionV relativeFrom="paragraph">
              <wp:posOffset>114958</wp:posOffset>
            </wp:positionV>
            <wp:extent cx="5884913" cy="3919728"/>
            <wp:effectExtent l="0" t="0" r="0" b="0"/>
            <wp:wrapTopAndBottom/>
            <wp:docPr id="13" name="image5.jpeg" descr=""/>
            <wp:cNvGraphicFramePr>
              <a:graphicFrameLocks noChangeAspect="1"/>
            </wp:cNvGraphicFramePr>
            <a:graphic>
              <a:graphicData uri="http://schemas.openxmlformats.org/drawingml/2006/picture">
                <pic:pic>
                  <pic:nvPicPr>
                    <pic:cNvPr id="14" name="image5.jpeg"/>
                    <pic:cNvPicPr/>
                  </pic:nvPicPr>
                  <pic:blipFill>
                    <a:blip r:embed="rId13" cstate="print"/>
                    <a:stretch>
                      <a:fillRect/>
                    </a:stretch>
                  </pic:blipFill>
                  <pic:spPr>
                    <a:xfrm>
                      <a:off x="0" y="0"/>
                      <a:ext cx="5884913" cy="3919728"/>
                    </a:xfrm>
                    <a:prstGeom prst="rect">
                      <a:avLst/>
                    </a:prstGeom>
                  </pic:spPr>
                </pic:pic>
              </a:graphicData>
            </a:graphic>
          </wp:anchor>
        </w:drawing>
      </w:r>
    </w:p>
    <w:p>
      <w:pPr>
        <w:spacing w:before="122"/>
        <w:ind w:left="632" w:right="0" w:firstLine="0"/>
        <w:jc w:val="left"/>
        <w:rPr>
          <w:sz w:val="15"/>
        </w:rPr>
      </w:pPr>
      <w:r>
        <w:rPr>
          <w:i/>
          <w:sz w:val="15"/>
        </w:rPr>
        <w:t>Parois 4670</w:t>
      </w:r>
      <w:r>
        <w:rPr>
          <w:sz w:val="15"/>
        </w:rPr>
        <w:t>, photographie, tirage à encres pigmentaires sur papier fine-art baryté, contrecollé sur aluminium, 80 x 110 cm limité à 8 ex.</w:t>
      </w:r>
    </w:p>
    <w:p>
      <w:pPr>
        <w:pStyle w:val="BodyText"/>
        <w:rPr>
          <w:sz w:val="20"/>
        </w:rPr>
      </w:pPr>
    </w:p>
    <w:p>
      <w:pPr>
        <w:pStyle w:val="BodyText"/>
        <w:rPr>
          <w:sz w:val="20"/>
        </w:rPr>
      </w:pPr>
    </w:p>
    <w:p>
      <w:pPr>
        <w:pStyle w:val="BodyText"/>
        <w:rPr>
          <w:sz w:val="20"/>
        </w:rPr>
      </w:pPr>
    </w:p>
    <w:p>
      <w:pPr>
        <w:pStyle w:val="BodyText"/>
        <w:spacing w:line="328" w:lineRule="auto" w:before="162"/>
        <w:ind w:left="632" w:right="642"/>
        <w:jc w:val="both"/>
      </w:pPr>
      <w:r>
        <w:rPr/>
        <w:t>Dans cette nouvelle série photographique, Eric PILLOT pose son regard sur ce qui nous entoure au quotidien mais auquel nous ne prêtons pas ou peu d’attention, ces murs érigés qui accompagnent nos pas et façonnent nos paysages. Via l’acte photographique, en décontextualisant et en sublimant ces murs, l’artiste nous invite à leur contemplation et nous incite à la rêverie.</w:t>
      </w:r>
    </w:p>
    <w:p>
      <w:pPr>
        <w:spacing w:after="0" w:line="328" w:lineRule="auto"/>
        <w:jc w:val="both"/>
        <w:sectPr>
          <w:headerReference w:type="default" r:id="rId12"/>
          <w:pgSz w:w="11910" w:h="16840"/>
          <w:pgMar w:header="748" w:footer="0" w:top="1720" w:bottom="280" w:left="620" w:right="600"/>
        </w:sectPr>
      </w:pPr>
    </w:p>
    <w:p>
      <w:pPr>
        <w:pStyle w:val="BodyText"/>
        <w:rPr>
          <w:sz w:val="20"/>
        </w:rPr>
      </w:pPr>
    </w:p>
    <w:p>
      <w:pPr>
        <w:pStyle w:val="BodyText"/>
        <w:rPr>
          <w:sz w:val="20"/>
        </w:rPr>
      </w:pPr>
    </w:p>
    <w:p>
      <w:pPr>
        <w:pStyle w:val="BodyText"/>
        <w:spacing w:before="7"/>
        <w:rPr>
          <w:sz w:val="23"/>
        </w:rPr>
      </w:pPr>
    </w:p>
    <w:p>
      <w:pPr>
        <w:pStyle w:val="BodyText"/>
        <w:spacing w:line="328" w:lineRule="auto" w:before="115"/>
        <w:ind w:left="632" w:right="641"/>
        <w:jc w:val="both"/>
      </w:pPr>
      <w:r>
        <w:rPr/>
        <w:t>Fruit d’ une pratique photographique directe et objective, la série « Parois » utilise le principe d’une prise de vue frontale, nette, sans « fuite », sans transformation, et se situe dans la lignée de l’ article-manifeste de 1917 « Photography » du photographe Paul Strand : « la plus parfaite réalisation de [cette objectivité absolue qui est le propre de la photographie] est atteinte sans aucun truc ni procédé, sans manipulation, grâce à l’utilisation de méthodes photographiques directes [</w:t>
      </w:r>
      <w:r>
        <w:rPr>
          <w:i/>
        </w:rPr>
        <w:t>straight photographic methods</w:t>
      </w:r>
      <w:r>
        <w:rPr/>
        <w:t>]. »</w:t>
      </w:r>
      <w:r>
        <w:rPr>
          <w:position w:val="8"/>
          <w:sz w:val="13"/>
        </w:rPr>
        <w:t>1</w:t>
      </w:r>
      <w:r>
        <w:rPr/>
        <w:t>.</w:t>
      </w:r>
    </w:p>
    <w:p>
      <w:pPr>
        <w:pStyle w:val="BodyText"/>
        <w:spacing w:before="6"/>
        <w:rPr>
          <w:sz w:val="29"/>
        </w:rPr>
      </w:pPr>
    </w:p>
    <w:p>
      <w:pPr>
        <w:pStyle w:val="BodyText"/>
        <w:spacing w:line="328" w:lineRule="auto"/>
        <w:ind w:left="632" w:right="642"/>
        <w:jc w:val="both"/>
      </w:pPr>
      <w:r>
        <w:rPr/>
        <w:t>Les</w:t>
      </w:r>
      <w:r>
        <w:rPr>
          <w:spacing w:val="-11"/>
        </w:rPr>
        <w:t> </w:t>
      </w:r>
      <w:r>
        <w:rPr/>
        <w:t>photographies</w:t>
      </w:r>
      <w:r>
        <w:rPr>
          <w:spacing w:val="-11"/>
        </w:rPr>
        <w:t> </w:t>
      </w:r>
      <w:r>
        <w:rPr/>
        <w:t>d’Eric</w:t>
      </w:r>
      <w:r>
        <w:rPr>
          <w:spacing w:val="-11"/>
        </w:rPr>
        <w:t> </w:t>
      </w:r>
      <w:r>
        <w:rPr/>
        <w:t>PILLOT</w:t>
      </w:r>
      <w:r>
        <w:rPr>
          <w:spacing w:val="-12"/>
        </w:rPr>
        <w:t> </w:t>
      </w:r>
      <w:r>
        <w:rPr/>
        <w:t>concilient</w:t>
      </w:r>
      <w:r>
        <w:rPr>
          <w:spacing w:val="-11"/>
        </w:rPr>
        <w:t> </w:t>
      </w:r>
      <w:r>
        <w:rPr/>
        <w:t>également</w:t>
      </w:r>
      <w:r>
        <w:rPr>
          <w:spacing w:val="-11"/>
        </w:rPr>
        <w:t> </w:t>
      </w:r>
      <w:r>
        <w:rPr/>
        <w:t>planéité</w:t>
      </w:r>
      <w:r>
        <w:rPr>
          <w:spacing w:val="-10"/>
        </w:rPr>
        <w:t> </w:t>
      </w:r>
      <w:r>
        <w:rPr/>
        <w:t>et</w:t>
      </w:r>
      <w:r>
        <w:rPr>
          <w:spacing w:val="-11"/>
        </w:rPr>
        <w:t> </w:t>
      </w:r>
      <w:r>
        <w:rPr/>
        <w:t>profondeur</w:t>
      </w:r>
      <w:r>
        <w:rPr>
          <w:spacing w:val="-11"/>
        </w:rPr>
        <w:t> </w:t>
      </w:r>
      <w:r>
        <w:rPr/>
        <w:t>spatiale.</w:t>
      </w:r>
      <w:r>
        <w:rPr>
          <w:spacing w:val="-10"/>
        </w:rPr>
        <w:t> </w:t>
      </w:r>
      <w:r>
        <w:rPr/>
        <w:t>Sans</w:t>
      </w:r>
      <w:r>
        <w:rPr>
          <w:spacing w:val="-11"/>
        </w:rPr>
        <w:t> </w:t>
      </w:r>
      <w:r>
        <w:rPr/>
        <w:t>mise </w:t>
      </w:r>
      <w:r>
        <w:rPr>
          <w:w w:val="105"/>
        </w:rPr>
        <w:t>en</w:t>
      </w:r>
      <w:r>
        <w:rPr>
          <w:spacing w:val="-13"/>
          <w:w w:val="105"/>
        </w:rPr>
        <w:t> </w:t>
      </w:r>
      <w:r>
        <w:rPr>
          <w:w w:val="105"/>
        </w:rPr>
        <w:t>scène</w:t>
      </w:r>
      <w:r>
        <w:rPr>
          <w:spacing w:val="-12"/>
          <w:w w:val="105"/>
        </w:rPr>
        <w:t> </w:t>
      </w:r>
      <w:r>
        <w:rPr>
          <w:w w:val="105"/>
        </w:rPr>
        <w:t>et</w:t>
      </w:r>
      <w:r>
        <w:rPr>
          <w:spacing w:val="-12"/>
          <w:w w:val="105"/>
        </w:rPr>
        <w:t> </w:t>
      </w:r>
      <w:r>
        <w:rPr>
          <w:w w:val="105"/>
        </w:rPr>
        <w:t>ni</w:t>
      </w:r>
      <w:r>
        <w:rPr>
          <w:spacing w:val="-12"/>
          <w:w w:val="105"/>
        </w:rPr>
        <w:t> </w:t>
      </w:r>
      <w:r>
        <w:rPr>
          <w:w w:val="105"/>
        </w:rPr>
        <w:t>retouche,</w:t>
      </w:r>
      <w:r>
        <w:rPr>
          <w:spacing w:val="-11"/>
          <w:w w:val="105"/>
        </w:rPr>
        <w:t> </w:t>
      </w:r>
      <w:r>
        <w:rPr>
          <w:w w:val="105"/>
        </w:rPr>
        <w:t>il</w:t>
      </w:r>
      <w:r>
        <w:rPr>
          <w:spacing w:val="-13"/>
          <w:w w:val="105"/>
        </w:rPr>
        <w:t> </w:t>
      </w:r>
      <w:r>
        <w:rPr>
          <w:w w:val="105"/>
        </w:rPr>
        <w:t>choisit</w:t>
      </w:r>
      <w:r>
        <w:rPr>
          <w:spacing w:val="-12"/>
          <w:w w:val="105"/>
        </w:rPr>
        <w:t> </w:t>
      </w:r>
      <w:r>
        <w:rPr>
          <w:w w:val="105"/>
        </w:rPr>
        <w:t>d’abandonner</w:t>
      </w:r>
      <w:r>
        <w:rPr>
          <w:spacing w:val="-12"/>
          <w:w w:val="105"/>
        </w:rPr>
        <w:t> </w:t>
      </w:r>
      <w:r>
        <w:rPr>
          <w:w w:val="105"/>
        </w:rPr>
        <w:t>la</w:t>
      </w:r>
      <w:r>
        <w:rPr>
          <w:spacing w:val="-12"/>
          <w:w w:val="105"/>
        </w:rPr>
        <w:t> </w:t>
      </w:r>
      <w:r>
        <w:rPr>
          <w:w w:val="105"/>
        </w:rPr>
        <w:t>perspective</w:t>
      </w:r>
      <w:r>
        <w:rPr>
          <w:spacing w:val="-13"/>
          <w:w w:val="105"/>
        </w:rPr>
        <w:t> </w:t>
      </w:r>
      <w:r>
        <w:rPr>
          <w:w w:val="105"/>
        </w:rPr>
        <w:t>au</w:t>
      </w:r>
      <w:r>
        <w:rPr>
          <w:spacing w:val="-12"/>
          <w:w w:val="105"/>
        </w:rPr>
        <w:t> </w:t>
      </w:r>
      <w:r>
        <w:rPr>
          <w:w w:val="105"/>
        </w:rPr>
        <w:t>profit</w:t>
      </w:r>
      <w:r>
        <w:rPr>
          <w:spacing w:val="-12"/>
          <w:w w:val="105"/>
        </w:rPr>
        <w:t> </w:t>
      </w:r>
      <w:r>
        <w:rPr>
          <w:w w:val="105"/>
        </w:rPr>
        <w:t>d’un</w:t>
      </w:r>
      <w:r>
        <w:rPr>
          <w:spacing w:val="-13"/>
          <w:w w:val="105"/>
        </w:rPr>
        <w:t> </w:t>
      </w:r>
      <w:r>
        <w:rPr>
          <w:w w:val="105"/>
        </w:rPr>
        <w:t>espace</w:t>
      </w:r>
      <w:r>
        <w:rPr>
          <w:spacing w:val="-12"/>
          <w:w w:val="105"/>
        </w:rPr>
        <w:t> </w:t>
      </w:r>
      <w:r>
        <w:rPr>
          <w:w w:val="105"/>
        </w:rPr>
        <w:t>frontal,</w:t>
      </w:r>
      <w:r>
        <w:rPr>
          <w:spacing w:val="-12"/>
          <w:w w:val="105"/>
        </w:rPr>
        <w:t> </w:t>
      </w:r>
      <w:r>
        <w:rPr>
          <w:w w:val="105"/>
        </w:rPr>
        <w:t>et met</w:t>
      </w:r>
      <w:r>
        <w:rPr>
          <w:spacing w:val="-23"/>
          <w:w w:val="105"/>
        </w:rPr>
        <w:t> </w:t>
      </w:r>
      <w:r>
        <w:rPr>
          <w:w w:val="105"/>
        </w:rPr>
        <w:t>en</w:t>
      </w:r>
      <w:r>
        <w:rPr>
          <w:spacing w:val="-22"/>
          <w:w w:val="105"/>
        </w:rPr>
        <w:t> </w:t>
      </w:r>
      <w:r>
        <w:rPr>
          <w:w w:val="105"/>
        </w:rPr>
        <w:t>place</w:t>
      </w:r>
      <w:r>
        <w:rPr>
          <w:spacing w:val="-22"/>
          <w:w w:val="105"/>
        </w:rPr>
        <w:t> </w:t>
      </w:r>
      <w:r>
        <w:rPr>
          <w:w w:val="105"/>
        </w:rPr>
        <w:t>une</w:t>
      </w:r>
      <w:r>
        <w:rPr>
          <w:spacing w:val="-23"/>
          <w:w w:val="105"/>
        </w:rPr>
        <w:t> </w:t>
      </w:r>
      <w:r>
        <w:rPr>
          <w:w w:val="105"/>
        </w:rPr>
        <w:t>opération</w:t>
      </w:r>
      <w:r>
        <w:rPr>
          <w:spacing w:val="-22"/>
          <w:w w:val="105"/>
        </w:rPr>
        <w:t> </w:t>
      </w:r>
      <w:r>
        <w:rPr>
          <w:w w:val="105"/>
        </w:rPr>
        <w:t>de</w:t>
      </w:r>
      <w:r>
        <w:rPr>
          <w:spacing w:val="-22"/>
          <w:w w:val="105"/>
        </w:rPr>
        <w:t> </w:t>
      </w:r>
      <w:r>
        <w:rPr>
          <w:w w:val="105"/>
        </w:rPr>
        <w:t>mise</w:t>
      </w:r>
      <w:r>
        <w:rPr>
          <w:spacing w:val="-22"/>
          <w:w w:val="105"/>
        </w:rPr>
        <w:t> </w:t>
      </w:r>
      <w:r>
        <w:rPr>
          <w:w w:val="105"/>
        </w:rPr>
        <w:t>à</w:t>
      </w:r>
      <w:r>
        <w:rPr>
          <w:spacing w:val="-23"/>
          <w:w w:val="105"/>
        </w:rPr>
        <w:t> </w:t>
      </w:r>
      <w:r>
        <w:rPr>
          <w:w w:val="105"/>
        </w:rPr>
        <w:t>plat</w:t>
      </w:r>
      <w:r>
        <w:rPr>
          <w:spacing w:val="-22"/>
          <w:w w:val="105"/>
        </w:rPr>
        <w:t> </w:t>
      </w:r>
      <w:r>
        <w:rPr>
          <w:w w:val="105"/>
        </w:rPr>
        <w:t>des</w:t>
      </w:r>
      <w:r>
        <w:rPr>
          <w:spacing w:val="-22"/>
          <w:w w:val="105"/>
        </w:rPr>
        <w:t> </w:t>
      </w:r>
      <w:r>
        <w:rPr>
          <w:w w:val="105"/>
        </w:rPr>
        <w:t>différences</w:t>
      </w:r>
      <w:r>
        <w:rPr>
          <w:spacing w:val="-22"/>
          <w:w w:val="105"/>
        </w:rPr>
        <w:t> </w:t>
      </w:r>
      <w:r>
        <w:rPr>
          <w:w w:val="105"/>
        </w:rPr>
        <w:t>surfaces</w:t>
      </w:r>
      <w:r>
        <w:rPr>
          <w:spacing w:val="-23"/>
          <w:w w:val="105"/>
        </w:rPr>
        <w:t> </w:t>
      </w:r>
      <w:r>
        <w:rPr>
          <w:w w:val="105"/>
        </w:rPr>
        <w:t>juxtaposées</w:t>
      </w:r>
      <w:r>
        <w:rPr>
          <w:spacing w:val="-22"/>
          <w:w w:val="105"/>
        </w:rPr>
        <w:t> </w:t>
      </w:r>
      <w:r>
        <w:rPr>
          <w:w w:val="105"/>
        </w:rPr>
        <w:t>et</w:t>
      </w:r>
      <w:r>
        <w:rPr>
          <w:spacing w:val="-22"/>
          <w:w w:val="105"/>
        </w:rPr>
        <w:t> </w:t>
      </w:r>
      <w:r>
        <w:rPr>
          <w:w w:val="105"/>
        </w:rPr>
        <w:t>des</w:t>
      </w:r>
      <w:r>
        <w:rPr>
          <w:spacing w:val="-22"/>
          <w:w w:val="105"/>
        </w:rPr>
        <w:t> </w:t>
      </w:r>
      <w:r>
        <w:rPr>
          <w:w w:val="105"/>
        </w:rPr>
        <w:t>sols.</w:t>
      </w:r>
    </w:p>
    <w:p>
      <w:pPr>
        <w:pStyle w:val="BodyText"/>
        <w:spacing w:line="328" w:lineRule="auto"/>
        <w:ind w:left="632" w:right="642"/>
        <w:jc w:val="both"/>
      </w:pPr>
      <w:r>
        <w:rPr>
          <w:w w:val="105"/>
        </w:rPr>
        <w:t>Cette composition permet ainsi à l’œil du regardeur de rester dans cet espace et de rentrer véritablement</w:t>
      </w:r>
      <w:r>
        <w:rPr>
          <w:spacing w:val="-20"/>
          <w:w w:val="105"/>
        </w:rPr>
        <w:t> </w:t>
      </w:r>
      <w:r>
        <w:rPr>
          <w:w w:val="105"/>
        </w:rPr>
        <w:t>dans</w:t>
      </w:r>
      <w:r>
        <w:rPr>
          <w:spacing w:val="-19"/>
          <w:w w:val="105"/>
        </w:rPr>
        <w:t> </w:t>
      </w:r>
      <w:r>
        <w:rPr>
          <w:w w:val="105"/>
        </w:rPr>
        <w:t>l’image,</w:t>
      </w:r>
      <w:r>
        <w:rPr>
          <w:spacing w:val="-19"/>
          <w:w w:val="105"/>
        </w:rPr>
        <w:t> </w:t>
      </w:r>
      <w:r>
        <w:rPr>
          <w:w w:val="105"/>
        </w:rPr>
        <w:t>sans</w:t>
      </w:r>
      <w:r>
        <w:rPr>
          <w:spacing w:val="-20"/>
          <w:w w:val="105"/>
        </w:rPr>
        <w:t> </w:t>
      </w:r>
      <w:r>
        <w:rPr>
          <w:w w:val="105"/>
        </w:rPr>
        <w:t>diverger</w:t>
      </w:r>
      <w:r>
        <w:rPr>
          <w:spacing w:val="-19"/>
          <w:w w:val="105"/>
        </w:rPr>
        <w:t> </w:t>
      </w:r>
      <w:r>
        <w:rPr>
          <w:w w:val="105"/>
        </w:rPr>
        <w:t>sur</w:t>
      </w:r>
      <w:r>
        <w:rPr>
          <w:spacing w:val="-19"/>
          <w:w w:val="105"/>
        </w:rPr>
        <w:t> </w:t>
      </w:r>
      <w:r>
        <w:rPr>
          <w:w w:val="105"/>
        </w:rPr>
        <w:t>les</w:t>
      </w:r>
      <w:r>
        <w:rPr>
          <w:spacing w:val="-19"/>
          <w:w w:val="105"/>
        </w:rPr>
        <w:t> </w:t>
      </w:r>
      <w:r>
        <w:rPr>
          <w:w w:val="105"/>
        </w:rPr>
        <w:t>côtés.</w:t>
      </w:r>
      <w:r>
        <w:rPr>
          <w:spacing w:val="-20"/>
          <w:w w:val="105"/>
        </w:rPr>
        <w:t> </w:t>
      </w:r>
      <w:r>
        <w:rPr>
          <w:w w:val="105"/>
        </w:rPr>
        <w:t>Ce</w:t>
      </w:r>
      <w:r>
        <w:rPr>
          <w:spacing w:val="-19"/>
          <w:w w:val="105"/>
        </w:rPr>
        <w:t> </w:t>
      </w:r>
      <w:r>
        <w:rPr>
          <w:w w:val="105"/>
        </w:rPr>
        <w:t>rapport</w:t>
      </w:r>
      <w:r>
        <w:rPr>
          <w:spacing w:val="-19"/>
          <w:w w:val="105"/>
        </w:rPr>
        <w:t> </w:t>
      </w:r>
      <w:r>
        <w:rPr>
          <w:w w:val="105"/>
        </w:rPr>
        <w:t>à</w:t>
      </w:r>
      <w:r>
        <w:rPr>
          <w:spacing w:val="-19"/>
          <w:w w:val="105"/>
        </w:rPr>
        <w:t> </w:t>
      </w:r>
      <w:r>
        <w:rPr>
          <w:w w:val="105"/>
        </w:rPr>
        <w:t>la</w:t>
      </w:r>
      <w:r>
        <w:rPr>
          <w:spacing w:val="-20"/>
          <w:w w:val="105"/>
        </w:rPr>
        <w:t> </w:t>
      </w:r>
      <w:r>
        <w:rPr>
          <w:w w:val="105"/>
        </w:rPr>
        <w:t>planéité</w:t>
      </w:r>
      <w:r>
        <w:rPr>
          <w:spacing w:val="-19"/>
          <w:w w:val="105"/>
        </w:rPr>
        <w:t> </w:t>
      </w:r>
      <w:r>
        <w:rPr>
          <w:w w:val="105"/>
        </w:rPr>
        <w:t>semble</w:t>
      </w:r>
      <w:r>
        <w:rPr>
          <w:spacing w:val="-19"/>
          <w:w w:val="105"/>
        </w:rPr>
        <w:t> </w:t>
      </w:r>
      <w:r>
        <w:rPr>
          <w:w w:val="105"/>
        </w:rPr>
        <w:t>cher</w:t>
      </w:r>
      <w:r>
        <w:rPr>
          <w:spacing w:val="-19"/>
          <w:w w:val="105"/>
        </w:rPr>
        <w:t> </w:t>
      </w:r>
      <w:r>
        <w:rPr>
          <w:w w:val="105"/>
        </w:rPr>
        <w:t>à l’artiste</w:t>
      </w:r>
      <w:r>
        <w:rPr>
          <w:spacing w:val="-13"/>
          <w:w w:val="105"/>
        </w:rPr>
        <w:t> </w:t>
      </w:r>
      <w:r>
        <w:rPr>
          <w:w w:val="105"/>
        </w:rPr>
        <w:t>;</w:t>
      </w:r>
      <w:r>
        <w:rPr>
          <w:spacing w:val="-13"/>
          <w:w w:val="105"/>
        </w:rPr>
        <w:t> </w:t>
      </w:r>
      <w:r>
        <w:rPr>
          <w:w w:val="105"/>
        </w:rPr>
        <w:t>nous</w:t>
      </w:r>
      <w:r>
        <w:rPr>
          <w:spacing w:val="-13"/>
          <w:w w:val="105"/>
        </w:rPr>
        <w:t> </w:t>
      </w:r>
      <w:r>
        <w:rPr>
          <w:w w:val="105"/>
        </w:rPr>
        <w:t>la</w:t>
      </w:r>
      <w:r>
        <w:rPr>
          <w:spacing w:val="-13"/>
          <w:w w:val="105"/>
        </w:rPr>
        <w:t> </w:t>
      </w:r>
      <w:r>
        <w:rPr>
          <w:w w:val="105"/>
        </w:rPr>
        <w:t>retrouvons</w:t>
      </w:r>
      <w:r>
        <w:rPr>
          <w:spacing w:val="-13"/>
          <w:w w:val="105"/>
        </w:rPr>
        <w:t> </w:t>
      </w:r>
      <w:r>
        <w:rPr>
          <w:w w:val="105"/>
        </w:rPr>
        <w:t>dans</w:t>
      </w:r>
      <w:r>
        <w:rPr>
          <w:spacing w:val="-13"/>
          <w:w w:val="105"/>
        </w:rPr>
        <w:t> </w:t>
      </w:r>
      <w:r>
        <w:rPr>
          <w:w w:val="105"/>
        </w:rPr>
        <w:t>la</w:t>
      </w:r>
      <w:r>
        <w:rPr>
          <w:spacing w:val="-13"/>
          <w:w w:val="105"/>
        </w:rPr>
        <w:t> </w:t>
      </w:r>
      <w:r>
        <w:rPr>
          <w:w w:val="105"/>
        </w:rPr>
        <w:t>série</w:t>
      </w:r>
      <w:r>
        <w:rPr>
          <w:spacing w:val="-12"/>
          <w:w w:val="105"/>
        </w:rPr>
        <w:t> </w:t>
      </w:r>
      <w:r>
        <w:rPr>
          <w:w w:val="105"/>
        </w:rPr>
        <w:t>«</w:t>
      </w:r>
      <w:r>
        <w:rPr>
          <w:spacing w:val="-25"/>
          <w:w w:val="105"/>
        </w:rPr>
        <w:t> </w:t>
      </w:r>
      <w:r>
        <w:rPr>
          <w:w w:val="105"/>
        </w:rPr>
        <w:t>In</w:t>
      </w:r>
      <w:r>
        <w:rPr>
          <w:spacing w:val="-12"/>
          <w:w w:val="105"/>
        </w:rPr>
        <w:t> </w:t>
      </w:r>
      <w:r>
        <w:rPr>
          <w:w w:val="105"/>
        </w:rPr>
        <w:t>Situ</w:t>
      </w:r>
      <w:r>
        <w:rPr>
          <w:spacing w:val="-25"/>
          <w:w w:val="105"/>
        </w:rPr>
        <w:t> </w:t>
      </w:r>
      <w:r>
        <w:rPr>
          <w:w w:val="105"/>
        </w:rPr>
        <w:t>»</w:t>
      </w:r>
      <w:r>
        <w:rPr>
          <w:spacing w:val="-12"/>
          <w:w w:val="105"/>
        </w:rPr>
        <w:t> </w:t>
      </w:r>
      <w:r>
        <w:rPr>
          <w:w w:val="105"/>
        </w:rPr>
        <w:t>où</w:t>
      </w:r>
      <w:r>
        <w:rPr>
          <w:spacing w:val="-13"/>
          <w:w w:val="105"/>
        </w:rPr>
        <w:t> </w:t>
      </w:r>
      <w:r>
        <w:rPr>
          <w:w w:val="105"/>
        </w:rPr>
        <w:t>les</w:t>
      </w:r>
      <w:r>
        <w:rPr>
          <w:spacing w:val="-13"/>
          <w:w w:val="105"/>
        </w:rPr>
        <w:t> </w:t>
      </w:r>
      <w:r>
        <w:rPr>
          <w:w w:val="105"/>
        </w:rPr>
        <w:t>animaux</w:t>
      </w:r>
      <w:r>
        <w:rPr>
          <w:spacing w:val="-13"/>
          <w:w w:val="105"/>
        </w:rPr>
        <w:t> </w:t>
      </w:r>
      <w:r>
        <w:rPr>
          <w:w w:val="105"/>
        </w:rPr>
        <w:t>dans</w:t>
      </w:r>
      <w:r>
        <w:rPr>
          <w:spacing w:val="-13"/>
          <w:w w:val="105"/>
        </w:rPr>
        <w:t> </w:t>
      </w:r>
      <w:r>
        <w:rPr>
          <w:w w:val="105"/>
        </w:rPr>
        <w:t>les</w:t>
      </w:r>
      <w:r>
        <w:rPr>
          <w:spacing w:val="-13"/>
          <w:w w:val="105"/>
        </w:rPr>
        <w:t> </w:t>
      </w:r>
      <w:r>
        <w:rPr>
          <w:w w:val="105"/>
        </w:rPr>
        <w:t>zoos</w:t>
      </w:r>
      <w:r>
        <w:rPr>
          <w:spacing w:val="-13"/>
          <w:w w:val="105"/>
        </w:rPr>
        <w:t> </w:t>
      </w:r>
      <w:r>
        <w:rPr>
          <w:w w:val="105"/>
        </w:rPr>
        <w:t>ne</w:t>
      </w:r>
      <w:r>
        <w:rPr>
          <w:spacing w:val="-12"/>
          <w:w w:val="105"/>
        </w:rPr>
        <w:t> </w:t>
      </w:r>
      <w:r>
        <w:rPr>
          <w:w w:val="105"/>
        </w:rPr>
        <w:t>font</w:t>
      </w:r>
      <w:r>
        <w:rPr>
          <w:spacing w:val="-13"/>
          <w:w w:val="105"/>
        </w:rPr>
        <w:t> </w:t>
      </w:r>
      <w:r>
        <w:rPr>
          <w:w w:val="105"/>
        </w:rPr>
        <w:t>plus qu’un</w:t>
      </w:r>
      <w:r>
        <w:rPr>
          <w:spacing w:val="-22"/>
          <w:w w:val="105"/>
        </w:rPr>
        <w:t> </w:t>
      </w:r>
      <w:r>
        <w:rPr>
          <w:w w:val="105"/>
        </w:rPr>
        <w:t>avec</w:t>
      </w:r>
      <w:r>
        <w:rPr>
          <w:spacing w:val="-22"/>
          <w:w w:val="105"/>
        </w:rPr>
        <w:t> </w:t>
      </w:r>
      <w:r>
        <w:rPr>
          <w:w w:val="105"/>
        </w:rPr>
        <w:t>leur</w:t>
      </w:r>
      <w:r>
        <w:rPr>
          <w:spacing w:val="-21"/>
          <w:w w:val="105"/>
        </w:rPr>
        <w:t> </w:t>
      </w:r>
      <w:r>
        <w:rPr>
          <w:w w:val="105"/>
        </w:rPr>
        <w:t>décor</w:t>
      </w:r>
      <w:r>
        <w:rPr>
          <w:spacing w:val="-20"/>
          <w:w w:val="105"/>
        </w:rPr>
        <w:t> </w:t>
      </w:r>
      <w:r>
        <w:rPr>
          <w:w w:val="105"/>
        </w:rPr>
        <w:t>suite</w:t>
      </w:r>
      <w:r>
        <w:rPr>
          <w:spacing w:val="-21"/>
          <w:w w:val="105"/>
        </w:rPr>
        <w:t> </w:t>
      </w:r>
      <w:r>
        <w:rPr>
          <w:w w:val="105"/>
        </w:rPr>
        <w:t>à</w:t>
      </w:r>
      <w:r>
        <w:rPr>
          <w:spacing w:val="-22"/>
          <w:w w:val="105"/>
        </w:rPr>
        <w:t> </w:t>
      </w:r>
      <w:r>
        <w:rPr>
          <w:w w:val="105"/>
        </w:rPr>
        <w:t>une</w:t>
      </w:r>
      <w:r>
        <w:rPr>
          <w:spacing w:val="-21"/>
          <w:w w:val="105"/>
        </w:rPr>
        <w:t> </w:t>
      </w:r>
      <w:r>
        <w:rPr>
          <w:w w:val="105"/>
        </w:rPr>
        <w:t>fusion</w:t>
      </w:r>
      <w:r>
        <w:rPr>
          <w:spacing w:val="-21"/>
          <w:w w:val="105"/>
        </w:rPr>
        <w:t> </w:t>
      </w:r>
      <w:r>
        <w:rPr>
          <w:w w:val="105"/>
        </w:rPr>
        <w:t>des</w:t>
      </w:r>
      <w:r>
        <w:rPr>
          <w:spacing w:val="-21"/>
          <w:w w:val="105"/>
        </w:rPr>
        <w:t> </w:t>
      </w:r>
      <w:r>
        <w:rPr>
          <w:w w:val="105"/>
        </w:rPr>
        <w:t>plans</w:t>
      </w:r>
      <w:r>
        <w:rPr>
          <w:spacing w:val="-21"/>
          <w:w w:val="105"/>
        </w:rPr>
        <w:t> </w:t>
      </w:r>
      <w:r>
        <w:rPr>
          <w:w w:val="105"/>
        </w:rPr>
        <w:t>obtenue</w:t>
      </w:r>
      <w:r>
        <w:rPr>
          <w:spacing w:val="-21"/>
          <w:w w:val="105"/>
        </w:rPr>
        <w:t> </w:t>
      </w:r>
      <w:r>
        <w:rPr>
          <w:w w:val="105"/>
        </w:rPr>
        <w:t>à</w:t>
      </w:r>
      <w:r>
        <w:rPr>
          <w:spacing w:val="-21"/>
          <w:w w:val="105"/>
        </w:rPr>
        <w:t> </w:t>
      </w:r>
      <w:r>
        <w:rPr>
          <w:w w:val="105"/>
        </w:rPr>
        <w:t>l’aide</w:t>
      </w:r>
      <w:r>
        <w:rPr>
          <w:spacing w:val="-21"/>
          <w:w w:val="105"/>
        </w:rPr>
        <w:t> </w:t>
      </w:r>
      <w:r>
        <w:rPr>
          <w:w w:val="105"/>
        </w:rPr>
        <w:t>d’un</w:t>
      </w:r>
      <w:r>
        <w:rPr>
          <w:spacing w:val="-21"/>
          <w:w w:val="105"/>
        </w:rPr>
        <w:t> </w:t>
      </w:r>
      <w:r>
        <w:rPr>
          <w:w w:val="105"/>
        </w:rPr>
        <w:t>cadrage</w:t>
      </w:r>
      <w:r>
        <w:rPr>
          <w:spacing w:val="-21"/>
          <w:w w:val="105"/>
        </w:rPr>
        <w:t> </w:t>
      </w:r>
      <w:r>
        <w:rPr>
          <w:w w:val="105"/>
        </w:rPr>
        <w:t>et</w:t>
      </w:r>
      <w:r>
        <w:rPr>
          <w:spacing w:val="-21"/>
          <w:w w:val="105"/>
        </w:rPr>
        <w:t> </w:t>
      </w:r>
      <w:r>
        <w:rPr>
          <w:w w:val="105"/>
        </w:rPr>
        <w:t>un</w:t>
      </w:r>
      <w:r>
        <w:rPr>
          <w:spacing w:val="-21"/>
          <w:w w:val="105"/>
        </w:rPr>
        <w:t> </w:t>
      </w:r>
      <w:r>
        <w:rPr>
          <w:w w:val="105"/>
        </w:rPr>
        <w:t>angle</w:t>
      </w:r>
      <w:r>
        <w:rPr>
          <w:spacing w:val="-21"/>
          <w:w w:val="105"/>
        </w:rPr>
        <w:t> </w:t>
      </w:r>
      <w:r>
        <w:rPr>
          <w:w w:val="105"/>
        </w:rPr>
        <w:t>de vue</w:t>
      </w:r>
      <w:r>
        <w:rPr>
          <w:spacing w:val="-5"/>
          <w:w w:val="105"/>
        </w:rPr>
        <w:t> </w:t>
      </w:r>
      <w:r>
        <w:rPr>
          <w:w w:val="105"/>
        </w:rPr>
        <w:t>singuliers.</w:t>
      </w:r>
    </w:p>
    <w:p>
      <w:pPr>
        <w:pStyle w:val="BodyText"/>
        <w:spacing w:line="328" w:lineRule="auto"/>
        <w:ind w:left="632" w:right="641"/>
        <w:jc w:val="both"/>
      </w:pPr>
      <w:r>
        <w:rPr>
          <w:w w:val="105"/>
        </w:rPr>
        <w:t>Dans</w:t>
      </w:r>
      <w:r>
        <w:rPr>
          <w:spacing w:val="-32"/>
          <w:w w:val="105"/>
        </w:rPr>
        <w:t> </w:t>
      </w:r>
      <w:r>
        <w:rPr>
          <w:w w:val="105"/>
        </w:rPr>
        <w:t>«</w:t>
      </w:r>
      <w:r>
        <w:rPr>
          <w:spacing w:val="-28"/>
          <w:w w:val="105"/>
        </w:rPr>
        <w:t> </w:t>
      </w:r>
      <w:r>
        <w:rPr>
          <w:w w:val="105"/>
        </w:rPr>
        <w:t>Platitudes</w:t>
      </w:r>
      <w:r>
        <w:rPr>
          <w:spacing w:val="-28"/>
          <w:w w:val="105"/>
        </w:rPr>
        <w:t> </w:t>
      </w:r>
      <w:r>
        <w:rPr>
          <w:w w:val="105"/>
        </w:rPr>
        <w:t>:</w:t>
      </w:r>
      <w:r>
        <w:rPr>
          <w:spacing w:val="-32"/>
          <w:w w:val="105"/>
        </w:rPr>
        <w:t> </w:t>
      </w:r>
      <w:r>
        <w:rPr>
          <w:w w:val="105"/>
        </w:rPr>
        <w:t>Une</w:t>
      </w:r>
      <w:r>
        <w:rPr>
          <w:spacing w:val="-32"/>
          <w:w w:val="105"/>
        </w:rPr>
        <w:t> </w:t>
      </w:r>
      <w:r>
        <w:rPr>
          <w:w w:val="105"/>
        </w:rPr>
        <w:t>histoire</w:t>
      </w:r>
      <w:r>
        <w:rPr>
          <w:spacing w:val="-31"/>
          <w:w w:val="105"/>
        </w:rPr>
        <w:t> </w:t>
      </w:r>
      <w:r>
        <w:rPr>
          <w:w w:val="105"/>
        </w:rPr>
        <w:t>de</w:t>
      </w:r>
      <w:r>
        <w:rPr>
          <w:spacing w:val="-32"/>
          <w:w w:val="105"/>
        </w:rPr>
        <w:t> </w:t>
      </w:r>
      <w:r>
        <w:rPr>
          <w:w w:val="105"/>
        </w:rPr>
        <w:t>la</w:t>
      </w:r>
      <w:r>
        <w:rPr>
          <w:spacing w:val="-32"/>
          <w:w w:val="105"/>
        </w:rPr>
        <w:t> </w:t>
      </w:r>
      <w:r>
        <w:rPr>
          <w:w w:val="105"/>
        </w:rPr>
        <w:t>photographie</w:t>
      </w:r>
      <w:r>
        <w:rPr>
          <w:spacing w:val="-31"/>
          <w:w w:val="105"/>
        </w:rPr>
        <w:t> </w:t>
      </w:r>
      <w:r>
        <w:rPr>
          <w:w w:val="105"/>
        </w:rPr>
        <w:t>plate</w:t>
      </w:r>
      <w:r>
        <w:rPr>
          <w:spacing w:val="-28"/>
          <w:w w:val="105"/>
        </w:rPr>
        <w:t> </w:t>
      </w:r>
      <w:r>
        <w:rPr>
          <w:w w:val="105"/>
        </w:rPr>
        <w:t>»,</w:t>
      </w:r>
      <w:r>
        <w:rPr>
          <w:spacing w:val="-32"/>
          <w:w w:val="105"/>
        </w:rPr>
        <w:t> </w:t>
      </w:r>
      <w:r>
        <w:rPr>
          <w:w w:val="105"/>
        </w:rPr>
        <w:t>Éric</w:t>
      </w:r>
      <w:r>
        <w:rPr>
          <w:spacing w:val="-32"/>
          <w:w w:val="105"/>
        </w:rPr>
        <w:t> </w:t>
      </w:r>
      <w:r>
        <w:rPr>
          <w:w w:val="105"/>
        </w:rPr>
        <w:t>de</w:t>
      </w:r>
      <w:r>
        <w:rPr>
          <w:spacing w:val="-31"/>
          <w:w w:val="105"/>
        </w:rPr>
        <w:t> </w:t>
      </w:r>
      <w:r>
        <w:rPr>
          <w:w w:val="105"/>
        </w:rPr>
        <w:t>Chassey</w:t>
      </w:r>
      <w:r>
        <w:rPr>
          <w:spacing w:val="-32"/>
          <w:w w:val="105"/>
        </w:rPr>
        <w:t> </w:t>
      </w:r>
      <w:r>
        <w:rPr>
          <w:w w:val="105"/>
        </w:rPr>
        <w:t>traite</w:t>
      </w:r>
      <w:r>
        <w:rPr>
          <w:spacing w:val="-32"/>
          <w:w w:val="105"/>
        </w:rPr>
        <w:t> </w:t>
      </w:r>
      <w:r>
        <w:rPr>
          <w:w w:val="105"/>
        </w:rPr>
        <w:t>de</w:t>
      </w:r>
      <w:r>
        <w:rPr>
          <w:spacing w:val="-31"/>
          <w:w w:val="105"/>
        </w:rPr>
        <w:t> </w:t>
      </w:r>
      <w:r>
        <w:rPr>
          <w:w w:val="105"/>
        </w:rPr>
        <w:t>ce</w:t>
      </w:r>
      <w:r>
        <w:rPr>
          <w:spacing w:val="-32"/>
          <w:w w:val="105"/>
        </w:rPr>
        <w:t> </w:t>
      </w:r>
      <w:r>
        <w:rPr>
          <w:w w:val="105"/>
        </w:rPr>
        <w:t>parti</w:t>
      </w:r>
      <w:r>
        <w:rPr>
          <w:spacing w:val="-32"/>
          <w:w w:val="105"/>
        </w:rPr>
        <w:t> </w:t>
      </w:r>
      <w:r>
        <w:rPr>
          <w:w w:val="105"/>
        </w:rPr>
        <w:t>pris de</w:t>
      </w:r>
      <w:r>
        <w:rPr>
          <w:spacing w:val="-24"/>
          <w:w w:val="105"/>
        </w:rPr>
        <w:t> </w:t>
      </w:r>
      <w:r>
        <w:rPr>
          <w:w w:val="105"/>
        </w:rPr>
        <w:t>nombreux</w:t>
      </w:r>
      <w:r>
        <w:rPr>
          <w:spacing w:val="-23"/>
          <w:w w:val="105"/>
        </w:rPr>
        <w:t> </w:t>
      </w:r>
      <w:r>
        <w:rPr>
          <w:w w:val="105"/>
        </w:rPr>
        <w:t>artistes,</w:t>
      </w:r>
      <w:r>
        <w:rPr>
          <w:spacing w:val="-23"/>
          <w:w w:val="105"/>
        </w:rPr>
        <w:t> </w:t>
      </w:r>
      <w:r>
        <w:rPr>
          <w:w w:val="105"/>
        </w:rPr>
        <w:t>comme</w:t>
      </w:r>
      <w:r>
        <w:rPr>
          <w:spacing w:val="-24"/>
          <w:w w:val="105"/>
        </w:rPr>
        <w:t> </w:t>
      </w:r>
      <w:r>
        <w:rPr>
          <w:w w:val="105"/>
        </w:rPr>
        <w:t>Paul</w:t>
      </w:r>
      <w:r>
        <w:rPr>
          <w:spacing w:val="-23"/>
          <w:w w:val="105"/>
        </w:rPr>
        <w:t> </w:t>
      </w:r>
      <w:r>
        <w:rPr>
          <w:w w:val="105"/>
        </w:rPr>
        <w:t>Strand</w:t>
      </w:r>
      <w:r>
        <w:rPr>
          <w:spacing w:val="-23"/>
          <w:w w:val="105"/>
        </w:rPr>
        <w:t> </w:t>
      </w:r>
      <w:r>
        <w:rPr>
          <w:w w:val="105"/>
        </w:rPr>
        <w:t>ou</w:t>
      </w:r>
      <w:r>
        <w:rPr>
          <w:spacing w:val="-24"/>
          <w:w w:val="105"/>
        </w:rPr>
        <w:t> </w:t>
      </w:r>
      <w:r>
        <w:rPr>
          <w:w w:val="105"/>
        </w:rPr>
        <w:t>bien</w:t>
      </w:r>
      <w:r>
        <w:rPr>
          <w:spacing w:val="-23"/>
          <w:w w:val="105"/>
        </w:rPr>
        <w:t> </w:t>
      </w:r>
      <w:r>
        <w:rPr>
          <w:w w:val="105"/>
        </w:rPr>
        <w:t>Thomas</w:t>
      </w:r>
      <w:r>
        <w:rPr>
          <w:spacing w:val="-24"/>
          <w:w w:val="105"/>
        </w:rPr>
        <w:t> </w:t>
      </w:r>
      <w:r>
        <w:rPr>
          <w:w w:val="105"/>
        </w:rPr>
        <w:t>Ruff,</w:t>
      </w:r>
      <w:r>
        <w:rPr>
          <w:spacing w:val="-22"/>
          <w:w w:val="105"/>
        </w:rPr>
        <w:t> </w:t>
      </w:r>
      <w:r>
        <w:rPr>
          <w:w w:val="105"/>
        </w:rPr>
        <w:t>d’user</w:t>
      </w:r>
      <w:r>
        <w:rPr>
          <w:spacing w:val="-23"/>
          <w:w w:val="105"/>
        </w:rPr>
        <w:t> </w:t>
      </w:r>
      <w:r>
        <w:rPr>
          <w:w w:val="105"/>
        </w:rPr>
        <w:t>de</w:t>
      </w:r>
      <w:r>
        <w:rPr>
          <w:spacing w:val="-23"/>
          <w:w w:val="105"/>
        </w:rPr>
        <w:t> </w:t>
      </w:r>
      <w:r>
        <w:rPr>
          <w:w w:val="105"/>
        </w:rPr>
        <w:t>la</w:t>
      </w:r>
      <w:r>
        <w:rPr>
          <w:spacing w:val="-24"/>
          <w:w w:val="105"/>
        </w:rPr>
        <w:t> </w:t>
      </w:r>
      <w:r>
        <w:rPr>
          <w:w w:val="105"/>
        </w:rPr>
        <w:t>photographie</w:t>
      </w:r>
      <w:r>
        <w:rPr>
          <w:spacing w:val="-23"/>
          <w:w w:val="105"/>
        </w:rPr>
        <w:t> </w:t>
      </w:r>
      <w:r>
        <w:rPr>
          <w:w w:val="105"/>
        </w:rPr>
        <w:t>non pas pour ce à quoi elle avait été destinée, reproduire de la profondeur, mais pour créer des images</w:t>
      </w:r>
      <w:r>
        <w:rPr>
          <w:spacing w:val="-33"/>
          <w:w w:val="105"/>
        </w:rPr>
        <w:t> </w:t>
      </w:r>
      <w:r>
        <w:rPr>
          <w:w w:val="105"/>
        </w:rPr>
        <w:t>plates,</w:t>
      </w:r>
      <w:r>
        <w:rPr>
          <w:spacing w:val="-33"/>
          <w:w w:val="105"/>
        </w:rPr>
        <w:t> </w:t>
      </w:r>
      <w:r>
        <w:rPr>
          <w:w w:val="105"/>
        </w:rPr>
        <w:t>des</w:t>
      </w:r>
      <w:r>
        <w:rPr>
          <w:spacing w:val="-33"/>
          <w:w w:val="105"/>
        </w:rPr>
        <w:t> </w:t>
      </w:r>
      <w:r>
        <w:rPr>
          <w:w w:val="105"/>
        </w:rPr>
        <w:t>surfaces</w:t>
      </w:r>
      <w:r>
        <w:rPr>
          <w:spacing w:val="-33"/>
          <w:w w:val="105"/>
        </w:rPr>
        <w:t> </w:t>
      </w:r>
      <w:r>
        <w:rPr>
          <w:w w:val="105"/>
        </w:rPr>
        <w:t>pures.</w:t>
      </w:r>
      <w:r>
        <w:rPr>
          <w:spacing w:val="-32"/>
          <w:w w:val="105"/>
        </w:rPr>
        <w:t> </w:t>
      </w:r>
      <w:r>
        <w:rPr>
          <w:w w:val="105"/>
        </w:rPr>
        <w:t>Les</w:t>
      </w:r>
      <w:r>
        <w:rPr>
          <w:spacing w:val="-33"/>
          <w:w w:val="105"/>
        </w:rPr>
        <w:t> </w:t>
      </w:r>
      <w:r>
        <w:rPr>
          <w:w w:val="105"/>
        </w:rPr>
        <w:t>compositions</w:t>
      </w:r>
      <w:r>
        <w:rPr>
          <w:spacing w:val="-32"/>
          <w:w w:val="105"/>
        </w:rPr>
        <w:t> </w:t>
      </w:r>
      <w:r>
        <w:rPr>
          <w:w w:val="105"/>
        </w:rPr>
        <w:t>d’Eric</w:t>
      </w:r>
      <w:r>
        <w:rPr>
          <w:spacing w:val="-33"/>
          <w:w w:val="105"/>
        </w:rPr>
        <w:t> </w:t>
      </w:r>
      <w:r>
        <w:rPr>
          <w:w w:val="105"/>
        </w:rPr>
        <w:t>PILLOT</w:t>
      </w:r>
      <w:r>
        <w:rPr>
          <w:spacing w:val="-32"/>
          <w:w w:val="105"/>
        </w:rPr>
        <w:t> </w:t>
      </w:r>
      <w:r>
        <w:rPr>
          <w:w w:val="105"/>
        </w:rPr>
        <w:t>relèvent</w:t>
      </w:r>
      <w:r>
        <w:rPr>
          <w:spacing w:val="-33"/>
          <w:w w:val="105"/>
        </w:rPr>
        <w:t> </w:t>
      </w:r>
      <w:r>
        <w:rPr>
          <w:w w:val="105"/>
        </w:rPr>
        <w:t>de</w:t>
      </w:r>
      <w:r>
        <w:rPr>
          <w:spacing w:val="-32"/>
          <w:w w:val="105"/>
        </w:rPr>
        <w:t> </w:t>
      </w:r>
      <w:r>
        <w:rPr>
          <w:w w:val="105"/>
        </w:rPr>
        <w:t>cette</w:t>
      </w:r>
      <w:r>
        <w:rPr>
          <w:spacing w:val="-33"/>
          <w:w w:val="105"/>
        </w:rPr>
        <w:t> </w:t>
      </w:r>
      <w:r>
        <w:rPr>
          <w:w w:val="105"/>
        </w:rPr>
        <w:t>démarche et</w:t>
      </w:r>
      <w:r>
        <w:rPr>
          <w:spacing w:val="-6"/>
          <w:w w:val="105"/>
        </w:rPr>
        <w:t> </w:t>
      </w:r>
      <w:r>
        <w:rPr>
          <w:w w:val="105"/>
        </w:rPr>
        <w:t>de</w:t>
      </w:r>
      <w:r>
        <w:rPr>
          <w:spacing w:val="-6"/>
          <w:w w:val="105"/>
        </w:rPr>
        <w:t> </w:t>
      </w:r>
      <w:r>
        <w:rPr>
          <w:w w:val="105"/>
        </w:rPr>
        <w:t>cette</w:t>
      </w:r>
      <w:r>
        <w:rPr>
          <w:spacing w:val="-6"/>
          <w:w w:val="105"/>
        </w:rPr>
        <w:t> </w:t>
      </w:r>
      <w:r>
        <w:rPr>
          <w:w w:val="105"/>
        </w:rPr>
        <w:t>recherche</w:t>
      </w:r>
      <w:r>
        <w:rPr>
          <w:spacing w:val="-6"/>
          <w:w w:val="105"/>
        </w:rPr>
        <w:t> </w:t>
      </w:r>
      <w:r>
        <w:rPr>
          <w:w w:val="105"/>
        </w:rPr>
        <w:t>d’un</w:t>
      </w:r>
      <w:r>
        <w:rPr>
          <w:spacing w:val="-6"/>
          <w:w w:val="105"/>
        </w:rPr>
        <w:t> </w:t>
      </w:r>
      <w:r>
        <w:rPr>
          <w:w w:val="105"/>
        </w:rPr>
        <w:t>point</w:t>
      </w:r>
      <w:r>
        <w:rPr>
          <w:spacing w:val="-5"/>
          <w:w w:val="105"/>
        </w:rPr>
        <w:t> </w:t>
      </w:r>
      <w:r>
        <w:rPr>
          <w:w w:val="105"/>
        </w:rPr>
        <w:t>de</w:t>
      </w:r>
      <w:r>
        <w:rPr>
          <w:spacing w:val="-6"/>
          <w:w w:val="105"/>
        </w:rPr>
        <w:t> </w:t>
      </w:r>
      <w:r>
        <w:rPr>
          <w:w w:val="105"/>
        </w:rPr>
        <w:t>vue</w:t>
      </w:r>
      <w:r>
        <w:rPr>
          <w:spacing w:val="-6"/>
          <w:w w:val="105"/>
        </w:rPr>
        <w:t> </w:t>
      </w:r>
      <w:r>
        <w:rPr>
          <w:w w:val="105"/>
        </w:rPr>
        <w:t>spatial</w:t>
      </w:r>
      <w:r>
        <w:rPr>
          <w:spacing w:val="-5"/>
          <w:w w:val="105"/>
        </w:rPr>
        <w:t> </w:t>
      </w:r>
      <w:r>
        <w:rPr>
          <w:w w:val="105"/>
        </w:rPr>
        <w:t>unifié.</w:t>
      </w:r>
    </w:p>
    <w:p>
      <w:pPr>
        <w:pStyle w:val="BodyText"/>
        <w:rPr>
          <w:sz w:val="20"/>
        </w:rPr>
      </w:pPr>
    </w:p>
    <w:p>
      <w:pPr>
        <w:pStyle w:val="BodyText"/>
        <w:spacing w:before="7"/>
        <w:rPr>
          <w:sz w:val="28"/>
        </w:rPr>
      </w:pPr>
      <w:r>
        <w:rPr/>
        <w:drawing>
          <wp:anchor distT="0" distB="0" distL="0" distR="0" allowOverlap="1" layoutInCell="1" locked="0" behindDoc="1" simplePos="0" relativeHeight="268434551">
            <wp:simplePos x="0" y="0"/>
            <wp:positionH relativeFrom="page">
              <wp:posOffset>2155951</wp:posOffset>
            </wp:positionH>
            <wp:positionV relativeFrom="paragraph">
              <wp:posOffset>234136</wp:posOffset>
            </wp:positionV>
            <wp:extent cx="3269119" cy="2167223"/>
            <wp:effectExtent l="0" t="0" r="0" b="0"/>
            <wp:wrapTopAndBottom/>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14" cstate="print"/>
                    <a:stretch>
                      <a:fillRect/>
                    </a:stretch>
                  </pic:blipFill>
                  <pic:spPr>
                    <a:xfrm>
                      <a:off x="0" y="0"/>
                      <a:ext cx="3269119" cy="2167223"/>
                    </a:xfrm>
                    <a:prstGeom prst="rect">
                      <a:avLst/>
                    </a:prstGeom>
                  </pic:spPr>
                </pic:pic>
              </a:graphicData>
            </a:graphic>
          </wp:anchor>
        </w:drawing>
      </w:r>
    </w:p>
    <w:p>
      <w:pPr>
        <w:spacing w:line="285" w:lineRule="auto" w:before="164"/>
        <w:ind w:left="2759" w:right="2844" w:firstLine="0"/>
        <w:jc w:val="left"/>
        <w:rPr>
          <w:sz w:val="14"/>
        </w:rPr>
      </w:pPr>
      <w:r>
        <w:rPr>
          <w:i/>
          <w:sz w:val="13"/>
        </w:rPr>
        <w:t>Parois 0183, </w:t>
      </w:r>
      <w:r>
        <w:rPr>
          <w:sz w:val="13"/>
        </w:rPr>
        <w:t>photographie, tirage à encres pigmentaires sur papier fine-art baryté, contrecollé sur aluminium, 58 x 80 cm limité à 8 ex</w:t>
      </w:r>
      <w:r>
        <w:rPr>
          <w:sz w:val="14"/>
        </w:rPr>
        <w:t>.</w:t>
      </w:r>
    </w:p>
    <w:p>
      <w:pPr>
        <w:pStyle w:val="BodyText"/>
        <w:rPr>
          <w:sz w:val="20"/>
        </w:rPr>
      </w:pPr>
    </w:p>
    <w:p>
      <w:pPr>
        <w:pStyle w:val="BodyText"/>
        <w:spacing w:before="1"/>
        <w:rPr>
          <w:sz w:val="10"/>
        </w:rPr>
      </w:pPr>
      <w:r>
        <w:rPr/>
        <w:pict>
          <v:line style="position:absolute;mso-position-horizontal-relative:page;mso-position-vertical-relative:paragraph;z-index:-880;mso-wrap-distance-left:0;mso-wrap-distance-right:0" from="62.639999pt,8.168296pt" to="206.639999pt,8.168296pt" stroked="true" strokeweight=".72pt" strokecolor="#000000">
            <v:stroke dashstyle="solid"/>
            <w10:wrap type="topAndBottom"/>
          </v:line>
        </w:pict>
      </w:r>
    </w:p>
    <w:p>
      <w:pPr>
        <w:spacing w:before="89"/>
        <w:ind w:left="632" w:right="0" w:firstLine="0"/>
        <w:jc w:val="left"/>
        <w:rPr>
          <w:sz w:val="18"/>
        </w:rPr>
      </w:pPr>
      <w:r>
        <w:rPr>
          <w:position w:val="6"/>
          <w:sz w:val="11"/>
        </w:rPr>
        <w:t>1 </w:t>
      </w:r>
      <w:r>
        <w:rPr>
          <w:color w:val="262626"/>
          <w:sz w:val="18"/>
        </w:rPr>
        <w:t>Paul Strand, “</w:t>
      </w:r>
      <w:r>
        <w:rPr>
          <w:i/>
          <w:color w:val="262626"/>
          <w:sz w:val="18"/>
        </w:rPr>
        <w:t>Photography”</w:t>
      </w:r>
      <w:r>
        <w:rPr>
          <w:color w:val="262626"/>
          <w:sz w:val="18"/>
        </w:rPr>
        <w:t>, </w:t>
      </w:r>
      <w:r>
        <w:rPr>
          <w:i/>
          <w:color w:val="262626"/>
          <w:sz w:val="18"/>
        </w:rPr>
        <w:t>Seven Arts</w:t>
      </w:r>
      <w:r>
        <w:rPr>
          <w:color w:val="262626"/>
          <w:sz w:val="18"/>
        </w:rPr>
        <w:t>, août 1917.</w:t>
      </w:r>
    </w:p>
    <w:p>
      <w:pPr>
        <w:spacing w:after="0"/>
        <w:jc w:val="left"/>
        <w:rPr>
          <w:sz w:val="18"/>
        </w:rPr>
        <w:sectPr>
          <w:pgSz w:w="11910" w:h="16840"/>
          <w:pgMar w:header="748" w:footer="0" w:top="1720" w:bottom="280" w:left="620" w:right="600"/>
        </w:sect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ind w:left="643"/>
        <w:rPr>
          <w:sz w:val="20"/>
        </w:rPr>
      </w:pPr>
      <w:r>
        <w:rPr>
          <w:sz w:val="20"/>
        </w:rPr>
        <w:drawing>
          <wp:inline distT="0" distB="0" distL="0" distR="0">
            <wp:extent cx="5967281" cy="3974591"/>
            <wp:effectExtent l="0" t="0" r="0" b="0"/>
            <wp:docPr id="17" name="image7.jpeg" descr=""/>
            <wp:cNvGraphicFramePr>
              <a:graphicFrameLocks noChangeAspect="1"/>
            </wp:cNvGraphicFramePr>
            <a:graphic>
              <a:graphicData uri="http://schemas.openxmlformats.org/drawingml/2006/picture">
                <pic:pic>
                  <pic:nvPicPr>
                    <pic:cNvPr id="18" name="image7.jpeg"/>
                    <pic:cNvPicPr/>
                  </pic:nvPicPr>
                  <pic:blipFill>
                    <a:blip r:embed="rId15" cstate="print"/>
                    <a:stretch>
                      <a:fillRect/>
                    </a:stretch>
                  </pic:blipFill>
                  <pic:spPr>
                    <a:xfrm>
                      <a:off x="0" y="0"/>
                      <a:ext cx="5967281" cy="3974591"/>
                    </a:xfrm>
                    <a:prstGeom prst="rect">
                      <a:avLst/>
                    </a:prstGeom>
                  </pic:spPr>
                </pic:pic>
              </a:graphicData>
            </a:graphic>
          </wp:inline>
        </w:drawing>
      </w:r>
      <w:r>
        <w:rPr>
          <w:sz w:val="20"/>
        </w:rPr>
      </w:r>
    </w:p>
    <w:p>
      <w:pPr>
        <w:pStyle w:val="BodyText"/>
        <w:spacing w:before="9"/>
        <w:rPr>
          <w:sz w:val="8"/>
        </w:rPr>
      </w:pPr>
    </w:p>
    <w:p>
      <w:pPr>
        <w:spacing w:before="109"/>
        <w:ind w:left="632" w:right="0" w:firstLine="0"/>
        <w:jc w:val="left"/>
        <w:rPr>
          <w:sz w:val="15"/>
        </w:rPr>
      </w:pPr>
      <w:r>
        <w:rPr>
          <w:i/>
          <w:sz w:val="15"/>
        </w:rPr>
        <w:t>Parois 4354, </w:t>
      </w:r>
      <w:r>
        <w:rPr>
          <w:sz w:val="15"/>
        </w:rPr>
        <w:t>photographie, tirage à encres pigmentaires sur papier fine-art baryté, contrecollé sur aluminium, 125 x 176,5 cm limité à 8 ex.</w:t>
      </w:r>
    </w:p>
    <w:p>
      <w:pPr>
        <w:pStyle w:val="BodyText"/>
        <w:rPr>
          <w:sz w:val="20"/>
        </w:rPr>
      </w:pPr>
    </w:p>
    <w:p>
      <w:pPr>
        <w:pStyle w:val="BodyText"/>
        <w:rPr>
          <w:sz w:val="20"/>
        </w:rPr>
      </w:pPr>
    </w:p>
    <w:p>
      <w:pPr>
        <w:pStyle w:val="BodyText"/>
        <w:spacing w:before="2"/>
        <w:rPr>
          <w:sz w:val="23"/>
        </w:rPr>
      </w:pPr>
    </w:p>
    <w:p>
      <w:pPr>
        <w:pStyle w:val="BodyText"/>
        <w:spacing w:line="328" w:lineRule="auto"/>
        <w:ind w:left="632" w:right="642"/>
        <w:jc w:val="both"/>
      </w:pPr>
      <w:r>
        <w:rPr>
          <w:color w:val="262626"/>
        </w:rPr>
        <w:t>À la manière des expressionnistes abstraits américains, la série photographique d’Eric PILLOT joue</w:t>
      </w:r>
      <w:r>
        <w:rPr>
          <w:color w:val="262626"/>
          <w:spacing w:val="-7"/>
        </w:rPr>
        <w:t> </w:t>
      </w:r>
      <w:r>
        <w:rPr>
          <w:color w:val="262626"/>
        </w:rPr>
        <w:t>des</w:t>
      </w:r>
      <w:r>
        <w:rPr>
          <w:color w:val="262626"/>
          <w:spacing w:val="-5"/>
        </w:rPr>
        <w:t> </w:t>
      </w:r>
      <w:r>
        <w:rPr>
          <w:color w:val="262626"/>
        </w:rPr>
        <w:t>aplats</w:t>
      </w:r>
      <w:r>
        <w:rPr>
          <w:color w:val="262626"/>
          <w:spacing w:val="-6"/>
        </w:rPr>
        <w:t> </w:t>
      </w:r>
      <w:r>
        <w:rPr>
          <w:color w:val="262626"/>
        </w:rPr>
        <w:t>de</w:t>
      </w:r>
      <w:r>
        <w:rPr>
          <w:color w:val="262626"/>
          <w:spacing w:val="-6"/>
        </w:rPr>
        <w:t> </w:t>
      </w:r>
      <w:r>
        <w:rPr>
          <w:color w:val="262626"/>
        </w:rPr>
        <w:t>couleurs</w:t>
      </w:r>
      <w:r>
        <w:rPr>
          <w:color w:val="262626"/>
          <w:spacing w:val="-5"/>
        </w:rPr>
        <w:t> </w:t>
      </w:r>
      <w:r>
        <w:rPr>
          <w:color w:val="262626"/>
        </w:rPr>
        <w:t>vives</w:t>
      </w:r>
      <w:r>
        <w:rPr>
          <w:color w:val="262626"/>
          <w:spacing w:val="-6"/>
        </w:rPr>
        <w:t> </w:t>
      </w:r>
      <w:r>
        <w:rPr>
          <w:color w:val="262626"/>
        </w:rPr>
        <w:t>et</w:t>
      </w:r>
      <w:r>
        <w:rPr>
          <w:color w:val="262626"/>
          <w:spacing w:val="-5"/>
        </w:rPr>
        <w:t> </w:t>
      </w:r>
      <w:r>
        <w:rPr>
          <w:color w:val="262626"/>
        </w:rPr>
        <w:t>d’une</w:t>
      </w:r>
      <w:r>
        <w:rPr>
          <w:color w:val="262626"/>
          <w:spacing w:val="-6"/>
        </w:rPr>
        <w:t> </w:t>
      </w:r>
      <w:r>
        <w:rPr>
          <w:color w:val="262626"/>
        </w:rPr>
        <w:t>négation</w:t>
      </w:r>
      <w:r>
        <w:rPr>
          <w:color w:val="262626"/>
          <w:spacing w:val="-7"/>
        </w:rPr>
        <w:t> </w:t>
      </w:r>
      <w:r>
        <w:rPr>
          <w:color w:val="262626"/>
        </w:rPr>
        <w:t>de</w:t>
      </w:r>
      <w:r>
        <w:rPr>
          <w:color w:val="262626"/>
          <w:spacing w:val="-6"/>
        </w:rPr>
        <w:t> </w:t>
      </w:r>
      <w:r>
        <w:rPr>
          <w:color w:val="262626"/>
        </w:rPr>
        <w:t>la</w:t>
      </w:r>
      <w:r>
        <w:rPr>
          <w:color w:val="262626"/>
          <w:spacing w:val="-7"/>
        </w:rPr>
        <w:t> </w:t>
      </w:r>
      <w:r>
        <w:rPr>
          <w:color w:val="262626"/>
        </w:rPr>
        <w:t>perspective</w:t>
      </w:r>
      <w:r>
        <w:rPr>
          <w:color w:val="262626"/>
          <w:spacing w:val="-6"/>
        </w:rPr>
        <w:t> </w:t>
      </w:r>
      <w:r>
        <w:rPr>
          <w:color w:val="262626"/>
        </w:rPr>
        <w:t>afin</w:t>
      </w:r>
      <w:r>
        <w:rPr>
          <w:color w:val="262626"/>
          <w:spacing w:val="-7"/>
        </w:rPr>
        <w:t> </w:t>
      </w:r>
      <w:r>
        <w:rPr>
          <w:color w:val="262626"/>
        </w:rPr>
        <w:t>de</w:t>
      </w:r>
      <w:r>
        <w:rPr>
          <w:color w:val="262626"/>
          <w:spacing w:val="-5"/>
        </w:rPr>
        <w:t> </w:t>
      </w:r>
      <w:r>
        <w:rPr>
          <w:color w:val="262626"/>
        </w:rPr>
        <w:t>stimuler</w:t>
      </w:r>
      <w:r>
        <w:rPr>
          <w:color w:val="262626"/>
          <w:spacing w:val="-6"/>
        </w:rPr>
        <w:t> </w:t>
      </w:r>
      <w:r>
        <w:rPr>
          <w:color w:val="262626"/>
        </w:rPr>
        <w:t>l’imaginaire du regardeur, et lui laisser toute liberté</w:t>
      </w:r>
      <w:r>
        <w:rPr>
          <w:color w:val="262626"/>
          <w:spacing w:val="6"/>
        </w:rPr>
        <w:t> </w:t>
      </w:r>
      <w:r>
        <w:rPr>
          <w:color w:val="262626"/>
        </w:rPr>
        <w:t>d’interprétation.</w:t>
      </w:r>
    </w:p>
    <w:p>
      <w:pPr>
        <w:pStyle w:val="BodyText"/>
        <w:spacing w:before="9"/>
        <w:rPr>
          <w:sz w:val="29"/>
        </w:rPr>
      </w:pPr>
    </w:p>
    <w:p>
      <w:pPr>
        <w:pStyle w:val="BodyText"/>
        <w:spacing w:line="328" w:lineRule="auto"/>
        <w:ind w:left="632" w:right="642"/>
        <w:jc w:val="both"/>
      </w:pPr>
      <w:r>
        <w:rPr/>
        <w:t>L’écrivain Michel Butor comparait les toiles de Rothko à une « paroi sensible » et nous invitait à aller au-delà d’une approche émotionnelle : « Rothko veut, par sa peinture instituer un lieu d’aération, de purification…»</w:t>
      </w:r>
      <w:r>
        <w:rPr>
          <w:position w:val="8"/>
          <w:sz w:val="13"/>
        </w:rPr>
        <w:t>2</w:t>
      </w:r>
      <w:r>
        <w:rPr/>
        <w:t>. Les murs capturés d’Eric PILLOT n’évoquent-ils pas de telles surfaces, qui ne permettent « nullement d’apercevoir ce qui est de l’autre côté, mais rend possible l’irruption […] d’une image lumineuse venue de bien plus loin à travers tout ce que la ville a d’opaque »</w:t>
      </w:r>
      <w:r>
        <w:rPr>
          <w:position w:val="8"/>
          <w:sz w:val="13"/>
        </w:rPr>
        <w:t>3 </w:t>
      </w:r>
      <w:r>
        <w:rPr/>
        <w:t>?</w:t>
      </w: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856;mso-wrap-distance-left:0;mso-wrap-distance-right:0" from="62.639999pt,10.437313pt" to="206.639999pt,10.437313pt" stroked="true" strokeweight=".72pt" strokecolor="#000000">
            <v:stroke dashstyle="solid"/>
            <w10:wrap type="topAndBottom"/>
          </v:line>
        </w:pict>
      </w:r>
    </w:p>
    <w:p>
      <w:pPr>
        <w:spacing w:before="89"/>
        <w:ind w:left="632" w:right="0" w:firstLine="0"/>
        <w:jc w:val="left"/>
        <w:rPr>
          <w:sz w:val="18"/>
        </w:rPr>
      </w:pPr>
      <w:r>
        <w:rPr>
          <w:position w:val="6"/>
          <w:sz w:val="11"/>
        </w:rPr>
        <w:t>2, 3 </w:t>
      </w:r>
      <w:r>
        <w:rPr>
          <w:sz w:val="18"/>
        </w:rPr>
        <w:t>Michel Butor, « </w:t>
      </w:r>
      <w:r>
        <w:rPr>
          <w:i/>
          <w:sz w:val="18"/>
        </w:rPr>
        <w:t>Répertoire III »</w:t>
      </w:r>
      <w:r>
        <w:rPr>
          <w:sz w:val="18"/>
        </w:rPr>
        <w:t>, Éd. De Minuit, Paris 1968.</w:t>
      </w:r>
    </w:p>
    <w:p>
      <w:pPr>
        <w:spacing w:after="0"/>
        <w:jc w:val="left"/>
        <w:rPr>
          <w:sz w:val="18"/>
        </w:rPr>
        <w:sectPr>
          <w:pgSz w:w="11910" w:h="16840"/>
          <w:pgMar w:header="748" w:footer="0" w:top="1720" w:bottom="280" w:left="620" w:right="600"/>
        </w:sectPr>
      </w:pPr>
    </w:p>
    <w:p>
      <w:pPr>
        <w:pStyle w:val="BodyText"/>
        <w:rPr>
          <w:sz w:val="20"/>
        </w:rPr>
      </w:pPr>
    </w:p>
    <w:p>
      <w:pPr>
        <w:pStyle w:val="BodyText"/>
        <w:rPr>
          <w:sz w:val="20"/>
        </w:rPr>
      </w:pPr>
    </w:p>
    <w:p>
      <w:pPr>
        <w:pStyle w:val="BodyText"/>
        <w:rPr>
          <w:sz w:val="20"/>
        </w:rPr>
      </w:pPr>
    </w:p>
    <w:p>
      <w:pPr>
        <w:pStyle w:val="BodyText"/>
        <w:spacing w:before="5"/>
        <w:rPr>
          <w:sz w:val="24"/>
        </w:rPr>
      </w:pPr>
    </w:p>
    <w:p>
      <w:pPr>
        <w:pStyle w:val="BodyText"/>
        <w:spacing w:line="328" w:lineRule="auto"/>
        <w:ind w:left="632" w:right="641"/>
        <w:jc w:val="both"/>
      </w:pPr>
      <w:r>
        <w:rPr>
          <w:color w:val="262626"/>
        </w:rPr>
        <w:t>Les</w:t>
      </w:r>
      <w:r>
        <w:rPr>
          <w:color w:val="262626"/>
          <w:spacing w:val="-10"/>
        </w:rPr>
        <w:t> </w:t>
      </w:r>
      <w:r>
        <w:rPr>
          <w:color w:val="262626"/>
        </w:rPr>
        <w:t>paysages</w:t>
      </w:r>
      <w:r>
        <w:rPr>
          <w:color w:val="262626"/>
          <w:spacing w:val="-9"/>
        </w:rPr>
        <w:t> </w:t>
      </w:r>
      <w:r>
        <w:rPr>
          <w:color w:val="262626"/>
        </w:rPr>
        <w:t>que</w:t>
      </w:r>
      <w:r>
        <w:rPr>
          <w:color w:val="262626"/>
          <w:spacing w:val="-10"/>
        </w:rPr>
        <w:t> </w:t>
      </w:r>
      <w:r>
        <w:rPr>
          <w:color w:val="262626"/>
        </w:rPr>
        <w:t>nous</w:t>
      </w:r>
      <w:r>
        <w:rPr>
          <w:color w:val="262626"/>
          <w:spacing w:val="-9"/>
        </w:rPr>
        <w:t> </w:t>
      </w:r>
      <w:r>
        <w:rPr>
          <w:color w:val="262626"/>
        </w:rPr>
        <w:t>offre</w:t>
      </w:r>
      <w:r>
        <w:rPr>
          <w:color w:val="262626"/>
          <w:spacing w:val="-10"/>
        </w:rPr>
        <w:t> </w:t>
      </w:r>
      <w:r>
        <w:rPr>
          <w:color w:val="262626"/>
        </w:rPr>
        <w:t>Eric</w:t>
      </w:r>
      <w:r>
        <w:rPr>
          <w:color w:val="262626"/>
          <w:spacing w:val="-9"/>
        </w:rPr>
        <w:t> </w:t>
      </w:r>
      <w:r>
        <w:rPr>
          <w:color w:val="262626"/>
        </w:rPr>
        <w:t>PILLOT</w:t>
      </w:r>
      <w:r>
        <w:rPr>
          <w:color w:val="262626"/>
          <w:spacing w:val="-9"/>
        </w:rPr>
        <w:t> </w:t>
      </w:r>
      <w:r>
        <w:rPr>
          <w:color w:val="262626"/>
        </w:rPr>
        <w:t>se</w:t>
      </w:r>
      <w:r>
        <w:rPr>
          <w:color w:val="262626"/>
          <w:spacing w:val="-9"/>
        </w:rPr>
        <w:t> </w:t>
      </w:r>
      <w:r>
        <w:rPr>
          <w:color w:val="262626"/>
        </w:rPr>
        <w:t>trouvent</w:t>
      </w:r>
      <w:r>
        <w:rPr>
          <w:color w:val="262626"/>
          <w:spacing w:val="-9"/>
        </w:rPr>
        <w:t> </w:t>
      </w:r>
      <w:r>
        <w:rPr>
          <w:color w:val="262626"/>
        </w:rPr>
        <w:t>à</w:t>
      </w:r>
      <w:r>
        <w:rPr>
          <w:color w:val="262626"/>
          <w:spacing w:val="-10"/>
        </w:rPr>
        <w:t> </w:t>
      </w:r>
      <w:r>
        <w:rPr>
          <w:color w:val="262626"/>
        </w:rPr>
        <w:t>la</w:t>
      </w:r>
      <w:r>
        <w:rPr>
          <w:color w:val="262626"/>
          <w:spacing w:val="-9"/>
        </w:rPr>
        <w:t> </w:t>
      </w:r>
      <w:r>
        <w:rPr>
          <w:color w:val="262626"/>
        </w:rPr>
        <w:t>frontière</w:t>
      </w:r>
      <w:r>
        <w:rPr>
          <w:color w:val="262626"/>
          <w:spacing w:val="-10"/>
        </w:rPr>
        <w:t> </w:t>
      </w:r>
      <w:r>
        <w:rPr>
          <w:color w:val="262626"/>
        </w:rPr>
        <w:t>entre</w:t>
      </w:r>
      <w:r>
        <w:rPr>
          <w:color w:val="262626"/>
          <w:spacing w:val="-3"/>
        </w:rPr>
        <w:t> </w:t>
      </w:r>
      <w:r>
        <w:rPr>
          <w:color w:val="262626"/>
        </w:rPr>
        <w:t>abstraction</w:t>
      </w:r>
      <w:r>
        <w:rPr>
          <w:color w:val="262626"/>
          <w:spacing w:val="-10"/>
        </w:rPr>
        <w:t> </w:t>
      </w:r>
      <w:r>
        <w:rPr>
          <w:color w:val="262626"/>
        </w:rPr>
        <w:t>et</w:t>
      </w:r>
      <w:r>
        <w:rPr>
          <w:color w:val="262626"/>
          <w:spacing w:val="-9"/>
        </w:rPr>
        <w:t> </w:t>
      </w:r>
      <w:r>
        <w:rPr>
          <w:color w:val="262626"/>
        </w:rPr>
        <w:t>figuration. Le savant cadrage et la planéité de l’image sont conçus d’une telle façon qu’ils stimulent notre imaginaire et nous détachent d’une certaine réalité, vers une construction mentale, tandis que quelques éléments figuratifs (plantes, débris, craquelures) nous y</w:t>
      </w:r>
      <w:r>
        <w:rPr>
          <w:color w:val="262626"/>
          <w:spacing w:val="-16"/>
        </w:rPr>
        <w:t> </w:t>
      </w:r>
      <w:r>
        <w:rPr>
          <w:color w:val="262626"/>
        </w:rPr>
        <w:t>ramènent.</w:t>
      </w: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1" simplePos="0" relativeHeight="268434623">
            <wp:simplePos x="0" y="0"/>
            <wp:positionH relativeFrom="page">
              <wp:posOffset>822452</wp:posOffset>
            </wp:positionH>
            <wp:positionV relativeFrom="paragraph">
              <wp:posOffset>146417</wp:posOffset>
            </wp:positionV>
            <wp:extent cx="5928114" cy="3934777"/>
            <wp:effectExtent l="0" t="0" r="0" b="0"/>
            <wp:wrapTopAndBottom/>
            <wp:docPr id="21" name="image8.jpeg" descr=""/>
            <wp:cNvGraphicFramePr>
              <a:graphicFrameLocks noChangeAspect="1"/>
            </wp:cNvGraphicFramePr>
            <a:graphic>
              <a:graphicData uri="http://schemas.openxmlformats.org/drawingml/2006/picture">
                <pic:pic>
                  <pic:nvPicPr>
                    <pic:cNvPr id="22" name="image8.jpeg"/>
                    <pic:cNvPicPr/>
                  </pic:nvPicPr>
                  <pic:blipFill>
                    <a:blip r:embed="rId17" cstate="print"/>
                    <a:stretch>
                      <a:fillRect/>
                    </a:stretch>
                  </pic:blipFill>
                  <pic:spPr>
                    <a:xfrm>
                      <a:off x="0" y="0"/>
                      <a:ext cx="5928114" cy="3934777"/>
                    </a:xfrm>
                    <a:prstGeom prst="rect">
                      <a:avLst/>
                    </a:prstGeom>
                  </pic:spPr>
                </pic:pic>
              </a:graphicData>
            </a:graphic>
          </wp:anchor>
        </w:drawing>
      </w:r>
    </w:p>
    <w:p>
      <w:pPr>
        <w:spacing w:before="159"/>
        <w:ind w:left="632" w:right="0" w:firstLine="0"/>
        <w:jc w:val="left"/>
        <w:rPr>
          <w:sz w:val="15"/>
        </w:rPr>
      </w:pPr>
      <w:r>
        <w:rPr>
          <w:i/>
          <w:sz w:val="15"/>
        </w:rPr>
        <w:t>Parois 7973, </w:t>
      </w:r>
      <w:r>
        <w:rPr>
          <w:sz w:val="15"/>
        </w:rPr>
        <w:t>photographie, tirage à encres pigmentaires sur papier fine-art baryté, contrecollé sur aluminium, 80 x 110 cm limité à 8 ex.</w:t>
      </w:r>
    </w:p>
    <w:p>
      <w:pPr>
        <w:pStyle w:val="BodyText"/>
        <w:rPr>
          <w:sz w:val="20"/>
        </w:rPr>
      </w:pPr>
    </w:p>
    <w:p>
      <w:pPr>
        <w:pStyle w:val="BodyText"/>
        <w:rPr>
          <w:sz w:val="20"/>
        </w:rPr>
      </w:pPr>
    </w:p>
    <w:p>
      <w:pPr>
        <w:pStyle w:val="BodyText"/>
        <w:spacing w:before="3"/>
        <w:rPr>
          <w:sz w:val="17"/>
        </w:rPr>
      </w:pPr>
    </w:p>
    <w:p>
      <w:pPr>
        <w:pStyle w:val="BodyText"/>
        <w:spacing w:line="328" w:lineRule="auto" w:before="1"/>
        <w:ind w:left="632" w:right="642"/>
        <w:jc w:val="both"/>
      </w:pPr>
      <w:r>
        <w:rPr>
          <w:w w:val="105"/>
        </w:rPr>
        <w:t>Après</w:t>
      </w:r>
      <w:r>
        <w:rPr>
          <w:spacing w:val="-42"/>
          <w:w w:val="105"/>
        </w:rPr>
        <w:t> </w:t>
      </w:r>
      <w:r>
        <w:rPr>
          <w:w w:val="105"/>
        </w:rPr>
        <w:t>s’en</w:t>
      </w:r>
      <w:r>
        <w:rPr>
          <w:spacing w:val="-42"/>
          <w:w w:val="105"/>
        </w:rPr>
        <w:t> </w:t>
      </w:r>
      <w:r>
        <w:rPr>
          <w:w w:val="105"/>
        </w:rPr>
        <w:t>être</w:t>
      </w:r>
      <w:r>
        <w:rPr>
          <w:spacing w:val="-42"/>
          <w:w w:val="105"/>
        </w:rPr>
        <w:t> </w:t>
      </w:r>
      <w:r>
        <w:rPr>
          <w:w w:val="105"/>
        </w:rPr>
        <w:t>éloigné</w:t>
      </w:r>
      <w:r>
        <w:rPr>
          <w:spacing w:val="-42"/>
          <w:w w:val="105"/>
        </w:rPr>
        <w:t> </w:t>
      </w:r>
      <w:r>
        <w:rPr>
          <w:w w:val="105"/>
        </w:rPr>
        <w:t>avec</w:t>
      </w:r>
      <w:r>
        <w:rPr>
          <w:spacing w:val="-42"/>
          <w:w w:val="105"/>
        </w:rPr>
        <w:t> </w:t>
      </w:r>
      <w:r>
        <w:rPr>
          <w:w w:val="105"/>
        </w:rPr>
        <w:t>la</w:t>
      </w:r>
      <w:r>
        <w:rPr>
          <w:spacing w:val="-41"/>
          <w:w w:val="105"/>
        </w:rPr>
        <w:t> </w:t>
      </w:r>
      <w:r>
        <w:rPr>
          <w:w w:val="105"/>
        </w:rPr>
        <w:t>série</w:t>
      </w:r>
      <w:r>
        <w:rPr>
          <w:spacing w:val="-42"/>
          <w:w w:val="105"/>
        </w:rPr>
        <w:t> </w:t>
      </w:r>
      <w:r>
        <w:rPr>
          <w:w w:val="105"/>
        </w:rPr>
        <w:t>de</w:t>
      </w:r>
      <w:r>
        <w:rPr>
          <w:spacing w:val="-42"/>
          <w:w w:val="105"/>
        </w:rPr>
        <w:t> </w:t>
      </w:r>
      <w:r>
        <w:rPr>
          <w:w w:val="105"/>
        </w:rPr>
        <w:t>paysage</w:t>
      </w:r>
      <w:r>
        <w:rPr>
          <w:spacing w:val="-42"/>
          <w:w w:val="105"/>
        </w:rPr>
        <w:t> </w:t>
      </w:r>
      <w:r>
        <w:rPr>
          <w:w w:val="105"/>
        </w:rPr>
        <w:t>en</w:t>
      </w:r>
      <w:r>
        <w:rPr>
          <w:spacing w:val="-42"/>
          <w:w w:val="105"/>
        </w:rPr>
        <w:t> </w:t>
      </w:r>
      <w:r>
        <w:rPr>
          <w:w w:val="105"/>
        </w:rPr>
        <w:t>noir</w:t>
      </w:r>
      <w:r>
        <w:rPr>
          <w:spacing w:val="-41"/>
          <w:w w:val="105"/>
        </w:rPr>
        <w:t> </w:t>
      </w:r>
      <w:r>
        <w:rPr>
          <w:w w:val="105"/>
        </w:rPr>
        <w:t>et</w:t>
      </w:r>
      <w:r>
        <w:rPr>
          <w:spacing w:val="-42"/>
          <w:w w:val="105"/>
        </w:rPr>
        <w:t> </w:t>
      </w:r>
      <w:r>
        <w:rPr>
          <w:w w:val="105"/>
        </w:rPr>
        <w:t>blanc</w:t>
      </w:r>
      <w:r>
        <w:rPr>
          <w:spacing w:val="-41"/>
          <w:w w:val="105"/>
        </w:rPr>
        <w:t> </w:t>
      </w:r>
      <w:r>
        <w:rPr>
          <w:w w:val="105"/>
        </w:rPr>
        <w:t>«</w:t>
      </w:r>
      <w:r>
        <w:rPr>
          <w:spacing w:val="-38"/>
          <w:w w:val="105"/>
        </w:rPr>
        <w:t> </w:t>
      </w:r>
      <w:r>
        <w:rPr>
          <w:w w:val="105"/>
        </w:rPr>
        <w:t>Horizons</w:t>
      </w:r>
      <w:r>
        <w:rPr>
          <w:spacing w:val="-37"/>
          <w:w w:val="105"/>
        </w:rPr>
        <w:t> </w:t>
      </w:r>
      <w:r>
        <w:rPr>
          <w:w w:val="105"/>
        </w:rPr>
        <w:t>»,</w:t>
      </w:r>
      <w:r>
        <w:rPr>
          <w:spacing w:val="-41"/>
          <w:w w:val="105"/>
        </w:rPr>
        <w:t> </w:t>
      </w:r>
      <w:r>
        <w:rPr>
          <w:w w:val="105"/>
        </w:rPr>
        <w:t>Eric</w:t>
      </w:r>
      <w:r>
        <w:rPr>
          <w:spacing w:val="-42"/>
          <w:w w:val="105"/>
        </w:rPr>
        <w:t> </w:t>
      </w:r>
      <w:r>
        <w:rPr>
          <w:w w:val="105"/>
        </w:rPr>
        <w:t>PILLOT</w:t>
      </w:r>
      <w:r>
        <w:rPr>
          <w:spacing w:val="-42"/>
          <w:w w:val="105"/>
        </w:rPr>
        <w:t> </w:t>
      </w:r>
      <w:r>
        <w:rPr>
          <w:w w:val="105"/>
        </w:rPr>
        <w:t>revient à</w:t>
      </w:r>
      <w:r>
        <w:rPr>
          <w:spacing w:val="8"/>
          <w:w w:val="105"/>
        </w:rPr>
        <w:t> </w:t>
      </w:r>
      <w:r>
        <w:rPr>
          <w:w w:val="105"/>
        </w:rPr>
        <w:t>l’utilisation</w:t>
      </w:r>
      <w:r>
        <w:rPr>
          <w:spacing w:val="-28"/>
          <w:w w:val="105"/>
        </w:rPr>
        <w:t> </w:t>
      </w:r>
      <w:r>
        <w:rPr>
          <w:w w:val="105"/>
        </w:rPr>
        <w:t>de</w:t>
      </w:r>
      <w:r>
        <w:rPr>
          <w:spacing w:val="-28"/>
          <w:w w:val="105"/>
        </w:rPr>
        <w:t> </w:t>
      </w:r>
      <w:r>
        <w:rPr>
          <w:w w:val="105"/>
        </w:rPr>
        <w:t>la</w:t>
      </w:r>
      <w:r>
        <w:rPr>
          <w:spacing w:val="-29"/>
          <w:w w:val="105"/>
        </w:rPr>
        <w:t> </w:t>
      </w:r>
      <w:r>
        <w:rPr>
          <w:w w:val="105"/>
        </w:rPr>
        <w:t>couleur.</w:t>
      </w:r>
      <w:r>
        <w:rPr>
          <w:spacing w:val="-27"/>
          <w:w w:val="105"/>
        </w:rPr>
        <w:t> </w:t>
      </w:r>
      <w:r>
        <w:rPr>
          <w:w w:val="105"/>
        </w:rPr>
        <w:t>A</w:t>
      </w:r>
      <w:r>
        <w:rPr>
          <w:spacing w:val="-28"/>
          <w:w w:val="105"/>
        </w:rPr>
        <w:t> </w:t>
      </w:r>
      <w:r>
        <w:rPr>
          <w:w w:val="105"/>
        </w:rPr>
        <w:t>l’instar</w:t>
      </w:r>
      <w:r>
        <w:rPr>
          <w:spacing w:val="-29"/>
          <w:w w:val="105"/>
        </w:rPr>
        <w:t> </w:t>
      </w:r>
      <w:r>
        <w:rPr>
          <w:w w:val="105"/>
        </w:rPr>
        <w:t>de</w:t>
      </w:r>
      <w:r>
        <w:rPr>
          <w:spacing w:val="-28"/>
          <w:w w:val="105"/>
        </w:rPr>
        <w:t> </w:t>
      </w:r>
      <w:r>
        <w:rPr>
          <w:w w:val="105"/>
        </w:rPr>
        <w:t>sa</w:t>
      </w:r>
      <w:r>
        <w:rPr>
          <w:spacing w:val="-28"/>
          <w:w w:val="105"/>
        </w:rPr>
        <w:t> </w:t>
      </w:r>
      <w:r>
        <w:rPr>
          <w:w w:val="105"/>
        </w:rPr>
        <w:t>série</w:t>
      </w:r>
      <w:r>
        <w:rPr>
          <w:spacing w:val="-28"/>
          <w:w w:val="105"/>
        </w:rPr>
        <w:t> </w:t>
      </w:r>
      <w:r>
        <w:rPr>
          <w:w w:val="105"/>
        </w:rPr>
        <w:t>«</w:t>
      </w:r>
      <w:r>
        <w:rPr>
          <w:spacing w:val="-25"/>
          <w:w w:val="105"/>
        </w:rPr>
        <w:t> </w:t>
      </w:r>
      <w:r>
        <w:rPr>
          <w:w w:val="105"/>
        </w:rPr>
        <w:t>In</w:t>
      </w:r>
      <w:r>
        <w:rPr>
          <w:spacing w:val="-28"/>
          <w:w w:val="105"/>
        </w:rPr>
        <w:t> </w:t>
      </w:r>
      <w:r>
        <w:rPr>
          <w:w w:val="105"/>
        </w:rPr>
        <w:t>Situ</w:t>
      </w:r>
      <w:r>
        <w:rPr>
          <w:spacing w:val="-24"/>
          <w:w w:val="105"/>
        </w:rPr>
        <w:t> </w:t>
      </w:r>
      <w:r>
        <w:rPr>
          <w:w w:val="105"/>
        </w:rPr>
        <w:t>»,</w:t>
      </w:r>
      <w:r>
        <w:rPr>
          <w:spacing w:val="-29"/>
          <w:w w:val="105"/>
        </w:rPr>
        <w:t> </w:t>
      </w:r>
      <w:r>
        <w:rPr>
          <w:w w:val="105"/>
        </w:rPr>
        <w:t>et</w:t>
      </w:r>
      <w:r>
        <w:rPr>
          <w:spacing w:val="-28"/>
          <w:w w:val="105"/>
        </w:rPr>
        <w:t> </w:t>
      </w:r>
      <w:r>
        <w:rPr>
          <w:w w:val="105"/>
        </w:rPr>
        <w:t>à</w:t>
      </w:r>
      <w:r>
        <w:rPr>
          <w:spacing w:val="-28"/>
          <w:w w:val="105"/>
        </w:rPr>
        <w:t> </w:t>
      </w:r>
      <w:r>
        <w:rPr>
          <w:w w:val="105"/>
        </w:rPr>
        <w:t>l’aide</w:t>
      </w:r>
      <w:r>
        <w:rPr>
          <w:spacing w:val="-28"/>
          <w:w w:val="105"/>
        </w:rPr>
        <w:t> </w:t>
      </w:r>
      <w:r>
        <w:rPr>
          <w:w w:val="105"/>
        </w:rPr>
        <w:t>de</w:t>
      </w:r>
      <w:r>
        <w:rPr>
          <w:spacing w:val="-28"/>
          <w:w w:val="105"/>
        </w:rPr>
        <w:t> </w:t>
      </w:r>
      <w:r>
        <w:rPr>
          <w:w w:val="105"/>
        </w:rPr>
        <w:t>tirages</w:t>
      </w:r>
      <w:r>
        <w:rPr>
          <w:spacing w:val="-29"/>
          <w:w w:val="105"/>
        </w:rPr>
        <w:t> </w:t>
      </w:r>
      <w:r>
        <w:rPr>
          <w:w w:val="105"/>
        </w:rPr>
        <w:t>particulièrement soignés,</w:t>
      </w:r>
      <w:r>
        <w:rPr>
          <w:spacing w:val="-18"/>
          <w:w w:val="105"/>
        </w:rPr>
        <w:t> </w:t>
      </w:r>
      <w:r>
        <w:rPr>
          <w:w w:val="105"/>
        </w:rPr>
        <w:t>il</w:t>
      </w:r>
      <w:r>
        <w:rPr>
          <w:spacing w:val="-16"/>
          <w:w w:val="105"/>
        </w:rPr>
        <w:t> </w:t>
      </w:r>
      <w:r>
        <w:rPr>
          <w:w w:val="105"/>
        </w:rPr>
        <w:t>utilise</w:t>
      </w:r>
      <w:r>
        <w:rPr>
          <w:spacing w:val="-17"/>
          <w:w w:val="105"/>
        </w:rPr>
        <w:t> </w:t>
      </w:r>
      <w:r>
        <w:rPr>
          <w:w w:val="105"/>
        </w:rPr>
        <w:t>une</w:t>
      </w:r>
      <w:r>
        <w:rPr>
          <w:spacing w:val="-18"/>
          <w:w w:val="105"/>
        </w:rPr>
        <w:t> </w:t>
      </w:r>
      <w:r>
        <w:rPr>
          <w:color w:val="262626"/>
          <w:w w:val="105"/>
        </w:rPr>
        <w:t>palette</w:t>
      </w:r>
      <w:r>
        <w:rPr>
          <w:color w:val="262626"/>
          <w:spacing w:val="-17"/>
          <w:w w:val="105"/>
        </w:rPr>
        <w:t> </w:t>
      </w:r>
      <w:r>
        <w:rPr>
          <w:color w:val="262626"/>
          <w:w w:val="105"/>
        </w:rPr>
        <w:t>de</w:t>
      </w:r>
      <w:r>
        <w:rPr>
          <w:color w:val="262626"/>
          <w:spacing w:val="-17"/>
          <w:w w:val="105"/>
        </w:rPr>
        <w:t> </w:t>
      </w:r>
      <w:r>
        <w:rPr>
          <w:color w:val="262626"/>
          <w:w w:val="105"/>
        </w:rPr>
        <w:t>couleurs</w:t>
      </w:r>
      <w:r>
        <w:rPr>
          <w:color w:val="262626"/>
          <w:spacing w:val="-17"/>
          <w:w w:val="105"/>
        </w:rPr>
        <w:t> </w:t>
      </w:r>
      <w:r>
        <w:rPr>
          <w:color w:val="262626"/>
          <w:w w:val="105"/>
        </w:rPr>
        <w:t>tantôt</w:t>
      </w:r>
      <w:r>
        <w:rPr>
          <w:color w:val="262626"/>
          <w:spacing w:val="-17"/>
          <w:w w:val="105"/>
        </w:rPr>
        <w:t> </w:t>
      </w:r>
      <w:r>
        <w:rPr>
          <w:color w:val="262626"/>
          <w:w w:val="105"/>
        </w:rPr>
        <w:t>vives</w:t>
      </w:r>
      <w:r>
        <w:rPr>
          <w:color w:val="262626"/>
          <w:spacing w:val="-18"/>
          <w:w w:val="105"/>
        </w:rPr>
        <w:t> </w:t>
      </w:r>
      <w:r>
        <w:rPr>
          <w:color w:val="262626"/>
          <w:w w:val="105"/>
        </w:rPr>
        <w:t>et</w:t>
      </w:r>
      <w:r>
        <w:rPr>
          <w:color w:val="262626"/>
          <w:spacing w:val="-17"/>
          <w:w w:val="105"/>
        </w:rPr>
        <w:t> </w:t>
      </w:r>
      <w:r>
        <w:rPr>
          <w:color w:val="262626"/>
          <w:w w:val="105"/>
        </w:rPr>
        <w:t>tranchées,</w:t>
      </w:r>
      <w:r>
        <w:rPr>
          <w:color w:val="262626"/>
          <w:spacing w:val="-17"/>
          <w:w w:val="105"/>
        </w:rPr>
        <w:t> </w:t>
      </w:r>
      <w:r>
        <w:rPr>
          <w:color w:val="262626"/>
          <w:w w:val="105"/>
        </w:rPr>
        <w:t>tantôt</w:t>
      </w:r>
      <w:r>
        <w:rPr>
          <w:color w:val="262626"/>
          <w:spacing w:val="-17"/>
          <w:w w:val="105"/>
        </w:rPr>
        <w:t> </w:t>
      </w:r>
      <w:r>
        <w:rPr>
          <w:color w:val="262626"/>
          <w:w w:val="105"/>
        </w:rPr>
        <w:t>pâles</w:t>
      </w:r>
      <w:r>
        <w:rPr>
          <w:color w:val="262626"/>
          <w:spacing w:val="-17"/>
          <w:w w:val="105"/>
        </w:rPr>
        <w:t> </w:t>
      </w:r>
      <w:r>
        <w:rPr>
          <w:color w:val="262626"/>
          <w:w w:val="105"/>
        </w:rPr>
        <w:t>et</w:t>
      </w:r>
      <w:r>
        <w:rPr>
          <w:color w:val="262626"/>
          <w:spacing w:val="-18"/>
          <w:w w:val="105"/>
        </w:rPr>
        <w:t> </w:t>
      </w:r>
      <w:r>
        <w:rPr>
          <w:color w:val="262626"/>
          <w:w w:val="105"/>
        </w:rPr>
        <w:t>aériennes</w:t>
      </w:r>
      <w:r>
        <w:rPr>
          <w:color w:val="262626"/>
          <w:spacing w:val="-17"/>
          <w:w w:val="105"/>
        </w:rPr>
        <w:t> </w:t>
      </w:r>
      <w:r>
        <w:rPr>
          <w:color w:val="262626"/>
          <w:w w:val="105"/>
        </w:rPr>
        <w:t>et </w:t>
      </w:r>
      <w:r>
        <w:rPr>
          <w:w w:val="105"/>
        </w:rPr>
        <w:t>construit</w:t>
      </w:r>
      <w:r>
        <w:rPr>
          <w:spacing w:val="-23"/>
          <w:w w:val="105"/>
        </w:rPr>
        <w:t> </w:t>
      </w:r>
      <w:r>
        <w:rPr>
          <w:w w:val="105"/>
        </w:rPr>
        <w:t>ses</w:t>
      </w:r>
      <w:r>
        <w:rPr>
          <w:spacing w:val="-22"/>
          <w:w w:val="105"/>
        </w:rPr>
        <w:t> </w:t>
      </w:r>
      <w:r>
        <w:rPr>
          <w:w w:val="105"/>
        </w:rPr>
        <w:t>images</w:t>
      </w:r>
      <w:r>
        <w:rPr>
          <w:spacing w:val="-22"/>
          <w:w w:val="105"/>
        </w:rPr>
        <w:t> </w:t>
      </w:r>
      <w:r>
        <w:rPr>
          <w:w w:val="105"/>
        </w:rPr>
        <w:t>à</w:t>
      </w:r>
      <w:r>
        <w:rPr>
          <w:spacing w:val="-23"/>
          <w:w w:val="105"/>
        </w:rPr>
        <w:t> </w:t>
      </w:r>
      <w:r>
        <w:rPr>
          <w:w w:val="105"/>
        </w:rPr>
        <w:t>mi-chemin</w:t>
      </w:r>
      <w:r>
        <w:rPr>
          <w:spacing w:val="-22"/>
          <w:w w:val="105"/>
        </w:rPr>
        <w:t> </w:t>
      </w:r>
      <w:r>
        <w:rPr>
          <w:w w:val="105"/>
        </w:rPr>
        <w:t>entre</w:t>
      </w:r>
      <w:r>
        <w:rPr>
          <w:spacing w:val="-22"/>
          <w:w w:val="105"/>
        </w:rPr>
        <w:t> </w:t>
      </w:r>
      <w:r>
        <w:rPr>
          <w:w w:val="105"/>
        </w:rPr>
        <w:t>la</w:t>
      </w:r>
      <w:r>
        <w:rPr>
          <w:spacing w:val="-23"/>
          <w:w w:val="105"/>
        </w:rPr>
        <w:t> </w:t>
      </w:r>
      <w:r>
        <w:rPr>
          <w:w w:val="105"/>
        </w:rPr>
        <w:t>photographie</w:t>
      </w:r>
      <w:r>
        <w:rPr>
          <w:spacing w:val="-22"/>
          <w:w w:val="105"/>
        </w:rPr>
        <w:t> </w:t>
      </w:r>
      <w:r>
        <w:rPr>
          <w:w w:val="105"/>
        </w:rPr>
        <w:t>d’architecture</w:t>
      </w:r>
      <w:r>
        <w:rPr>
          <w:spacing w:val="-22"/>
          <w:w w:val="105"/>
        </w:rPr>
        <w:t> </w:t>
      </w:r>
      <w:r>
        <w:rPr>
          <w:w w:val="105"/>
        </w:rPr>
        <w:t>et</w:t>
      </w:r>
      <w:r>
        <w:rPr>
          <w:spacing w:val="-24"/>
          <w:w w:val="105"/>
        </w:rPr>
        <w:t> </w:t>
      </w:r>
      <w:r>
        <w:rPr>
          <w:w w:val="105"/>
        </w:rPr>
        <w:t>la</w:t>
      </w:r>
      <w:r>
        <w:rPr>
          <w:spacing w:val="-22"/>
          <w:w w:val="105"/>
        </w:rPr>
        <w:t> </w:t>
      </w:r>
      <w:r>
        <w:rPr>
          <w:w w:val="105"/>
        </w:rPr>
        <w:t>peinture.</w:t>
      </w:r>
      <w:r>
        <w:rPr>
          <w:spacing w:val="-22"/>
          <w:w w:val="105"/>
        </w:rPr>
        <w:t> </w:t>
      </w:r>
      <w:r>
        <w:rPr>
          <w:w w:val="105"/>
        </w:rPr>
        <w:t>Jouant</w:t>
      </w:r>
      <w:r>
        <w:rPr>
          <w:spacing w:val="-23"/>
          <w:w w:val="105"/>
        </w:rPr>
        <w:t> </w:t>
      </w:r>
      <w:r>
        <w:rPr>
          <w:w w:val="105"/>
        </w:rPr>
        <w:t>de ces</w:t>
      </w:r>
      <w:r>
        <w:rPr>
          <w:spacing w:val="-36"/>
          <w:w w:val="105"/>
        </w:rPr>
        <w:t> </w:t>
      </w:r>
      <w:r>
        <w:rPr>
          <w:w w:val="105"/>
        </w:rPr>
        <w:t>éléments</w:t>
      </w:r>
      <w:r>
        <w:rPr>
          <w:spacing w:val="-35"/>
          <w:w w:val="105"/>
        </w:rPr>
        <w:t> </w:t>
      </w:r>
      <w:r>
        <w:rPr>
          <w:w w:val="105"/>
        </w:rPr>
        <w:t>de</w:t>
      </w:r>
      <w:r>
        <w:rPr>
          <w:spacing w:val="-35"/>
          <w:w w:val="105"/>
        </w:rPr>
        <w:t> </w:t>
      </w:r>
      <w:r>
        <w:rPr>
          <w:w w:val="105"/>
        </w:rPr>
        <w:t>murs</w:t>
      </w:r>
      <w:r>
        <w:rPr>
          <w:spacing w:val="-35"/>
          <w:w w:val="105"/>
        </w:rPr>
        <w:t> </w:t>
      </w:r>
      <w:r>
        <w:rPr>
          <w:w w:val="105"/>
        </w:rPr>
        <w:t>comme</w:t>
      </w:r>
      <w:r>
        <w:rPr>
          <w:spacing w:val="-35"/>
          <w:w w:val="105"/>
        </w:rPr>
        <w:t> </w:t>
      </w:r>
      <w:r>
        <w:rPr>
          <w:w w:val="105"/>
        </w:rPr>
        <w:t>avec</w:t>
      </w:r>
      <w:r>
        <w:rPr>
          <w:spacing w:val="-35"/>
          <w:w w:val="105"/>
        </w:rPr>
        <w:t> </w:t>
      </w:r>
      <w:r>
        <w:rPr>
          <w:w w:val="105"/>
        </w:rPr>
        <w:t>des</w:t>
      </w:r>
      <w:r>
        <w:rPr>
          <w:spacing w:val="-35"/>
          <w:w w:val="105"/>
        </w:rPr>
        <w:t> </w:t>
      </w:r>
      <w:r>
        <w:rPr>
          <w:w w:val="105"/>
        </w:rPr>
        <w:t>pigments,</w:t>
      </w:r>
      <w:r>
        <w:rPr>
          <w:spacing w:val="-35"/>
          <w:w w:val="105"/>
        </w:rPr>
        <w:t> </w:t>
      </w:r>
      <w:r>
        <w:rPr>
          <w:w w:val="105"/>
        </w:rPr>
        <w:t>il</w:t>
      </w:r>
      <w:r>
        <w:rPr>
          <w:spacing w:val="-35"/>
          <w:w w:val="105"/>
        </w:rPr>
        <w:t> </w:t>
      </w:r>
      <w:r>
        <w:rPr>
          <w:w w:val="105"/>
        </w:rPr>
        <w:t>confond</w:t>
      </w:r>
      <w:r>
        <w:rPr>
          <w:spacing w:val="-35"/>
          <w:w w:val="105"/>
        </w:rPr>
        <w:t> </w:t>
      </w:r>
      <w:r>
        <w:rPr>
          <w:w w:val="105"/>
        </w:rPr>
        <w:t>le</w:t>
      </w:r>
      <w:r>
        <w:rPr>
          <w:spacing w:val="-35"/>
          <w:w w:val="105"/>
        </w:rPr>
        <w:t> </w:t>
      </w:r>
      <w:r>
        <w:rPr>
          <w:w w:val="105"/>
        </w:rPr>
        <w:t>spectateur</w:t>
      </w:r>
      <w:r>
        <w:rPr>
          <w:spacing w:val="-35"/>
          <w:w w:val="105"/>
        </w:rPr>
        <w:t> </w:t>
      </w:r>
      <w:r>
        <w:rPr>
          <w:w w:val="105"/>
        </w:rPr>
        <w:t>entre</w:t>
      </w:r>
      <w:r>
        <w:rPr>
          <w:spacing w:val="-34"/>
          <w:w w:val="105"/>
        </w:rPr>
        <w:t> </w:t>
      </w:r>
      <w:r>
        <w:rPr>
          <w:w w:val="105"/>
        </w:rPr>
        <w:t>peinture</w:t>
      </w:r>
      <w:r>
        <w:rPr>
          <w:spacing w:val="-35"/>
          <w:w w:val="105"/>
        </w:rPr>
        <w:t> </w:t>
      </w:r>
      <w:r>
        <w:rPr>
          <w:w w:val="105"/>
        </w:rPr>
        <w:t>réaliste et photographie</w:t>
      </w:r>
      <w:r>
        <w:rPr>
          <w:spacing w:val="-9"/>
          <w:w w:val="105"/>
        </w:rPr>
        <w:t> </w:t>
      </w:r>
      <w:r>
        <w:rPr>
          <w:w w:val="105"/>
        </w:rPr>
        <w:t>peinte.</w:t>
      </w:r>
    </w:p>
    <w:p>
      <w:pPr>
        <w:spacing w:after="0" w:line="328" w:lineRule="auto"/>
        <w:jc w:val="both"/>
        <w:sectPr>
          <w:headerReference w:type="default" r:id="rId16"/>
          <w:pgSz w:w="11910" w:h="16840"/>
          <w:pgMar w:header="748" w:footer="0" w:top="1720" w:bottom="280" w:left="620" w:right="600"/>
        </w:sectPr>
      </w:pPr>
    </w:p>
    <w:p>
      <w:pPr>
        <w:pStyle w:val="BodyText"/>
        <w:rPr>
          <w:sz w:val="20"/>
        </w:rPr>
      </w:pPr>
    </w:p>
    <w:p>
      <w:pPr>
        <w:pStyle w:val="BodyText"/>
        <w:rPr>
          <w:sz w:val="20"/>
        </w:rPr>
      </w:pPr>
    </w:p>
    <w:p>
      <w:pPr>
        <w:pStyle w:val="Heading1"/>
        <w:spacing w:line="283" w:lineRule="auto" w:before="256"/>
        <w:ind w:right="728"/>
      </w:pPr>
      <w:r>
        <w:rPr>
          <w:i/>
        </w:rPr>
        <w:t>«</w:t>
      </w:r>
      <w:r>
        <w:rPr>
          <w:i/>
          <w:spacing w:val="-18"/>
        </w:rPr>
        <w:t> </w:t>
      </w:r>
      <w:r>
        <w:rPr>
          <w:i/>
        </w:rPr>
        <w:t>Parois</w:t>
      </w:r>
      <w:r>
        <w:rPr>
          <w:i/>
          <w:spacing w:val="-18"/>
        </w:rPr>
        <w:t> </w:t>
      </w:r>
      <w:r>
        <w:rPr>
          <w:i/>
        </w:rPr>
        <w:t>»</w:t>
      </w:r>
      <w:r>
        <w:rPr>
          <w:i/>
          <w:spacing w:val="-17"/>
        </w:rPr>
        <w:t> </w:t>
      </w:r>
      <w:r>
        <w:rPr/>
        <w:t>:</w:t>
      </w:r>
      <w:r>
        <w:rPr>
          <w:spacing w:val="-18"/>
        </w:rPr>
        <w:t> </w:t>
      </w:r>
      <w:r>
        <w:rPr/>
        <w:t>vestiges</w:t>
      </w:r>
      <w:r>
        <w:rPr>
          <w:spacing w:val="-18"/>
        </w:rPr>
        <w:t> </w:t>
      </w:r>
      <w:r>
        <w:rPr/>
        <w:t>du</w:t>
      </w:r>
      <w:r>
        <w:rPr>
          <w:spacing w:val="-17"/>
        </w:rPr>
        <w:t> </w:t>
      </w:r>
      <w:r>
        <w:rPr/>
        <w:t>Temps,</w:t>
      </w:r>
      <w:r>
        <w:rPr>
          <w:spacing w:val="-18"/>
        </w:rPr>
        <w:t> </w:t>
      </w:r>
      <w:r>
        <w:rPr/>
        <w:t>œuvres</w:t>
      </w:r>
      <w:r>
        <w:rPr>
          <w:spacing w:val="-18"/>
        </w:rPr>
        <w:t> </w:t>
      </w:r>
      <w:r>
        <w:rPr/>
        <w:t>de</w:t>
      </w:r>
      <w:r>
        <w:rPr>
          <w:spacing w:val="-17"/>
        </w:rPr>
        <w:t> </w:t>
      </w:r>
      <w:r>
        <w:rPr/>
        <w:t>la</w:t>
      </w:r>
      <w:r>
        <w:rPr>
          <w:spacing w:val="-18"/>
        </w:rPr>
        <w:t> </w:t>
      </w:r>
      <w:r>
        <w:rPr/>
        <w:t>nature et présence des hommes</w:t>
      </w:r>
    </w:p>
    <w:p>
      <w:pPr>
        <w:pStyle w:val="BodyText"/>
        <w:spacing w:before="9"/>
        <w:rPr>
          <w:sz w:val="12"/>
        </w:rPr>
      </w:pPr>
      <w:r>
        <w:rPr/>
        <w:pict>
          <v:line style="position:absolute;mso-position-horizontal-relative:page;mso-position-vertical-relative:paragraph;z-index:-808;mso-wrap-distance-left:0;mso-wrap-distance-right:0" from="62.759998pt,9.818563pt" to="520.760259pt,9.818641pt" stroked="true" strokeweight="1.000001pt" strokecolor="#e46c0a">
            <v:stroke dashstyle="solid"/>
            <w10:wrap type="topAndBottom"/>
          </v:line>
        </w:pict>
      </w:r>
    </w:p>
    <w:p>
      <w:pPr>
        <w:pStyle w:val="BodyText"/>
        <w:spacing w:before="10"/>
        <w:rPr>
          <w:sz w:val="50"/>
        </w:rPr>
      </w:pPr>
    </w:p>
    <w:p>
      <w:pPr>
        <w:pStyle w:val="BodyText"/>
        <w:spacing w:line="328" w:lineRule="auto"/>
        <w:ind w:left="632" w:right="642"/>
        <w:jc w:val="both"/>
      </w:pPr>
      <w:r>
        <w:rPr/>
        <w:t>Tout comme pour la série </w:t>
      </w:r>
      <w:r>
        <w:rPr>
          <w:i/>
        </w:rPr>
        <w:t>« Horizons », </w:t>
      </w:r>
      <w:r>
        <w:rPr/>
        <w:t>la notion de Temps est très présente dans  les  paysages</w:t>
      </w:r>
      <w:r>
        <w:rPr>
          <w:spacing w:val="-9"/>
        </w:rPr>
        <w:t> </w:t>
      </w:r>
      <w:r>
        <w:rPr/>
        <w:t>de</w:t>
      </w:r>
      <w:r>
        <w:rPr>
          <w:spacing w:val="-15"/>
        </w:rPr>
        <w:t> </w:t>
      </w:r>
      <w:r>
        <w:rPr/>
        <w:t>«</w:t>
      </w:r>
      <w:r>
        <w:rPr>
          <w:spacing w:val="-8"/>
        </w:rPr>
        <w:t> </w:t>
      </w:r>
      <w:r>
        <w:rPr/>
        <w:t>murs</w:t>
      </w:r>
      <w:r>
        <w:rPr>
          <w:spacing w:val="-9"/>
        </w:rPr>
        <w:t> </w:t>
      </w:r>
      <w:r>
        <w:rPr/>
        <w:t>»</w:t>
      </w:r>
      <w:r>
        <w:rPr>
          <w:spacing w:val="-14"/>
        </w:rPr>
        <w:t> </w:t>
      </w:r>
      <w:r>
        <w:rPr/>
        <w:t>d’Eric</w:t>
      </w:r>
      <w:r>
        <w:rPr>
          <w:spacing w:val="-14"/>
        </w:rPr>
        <w:t> </w:t>
      </w:r>
      <w:r>
        <w:rPr/>
        <w:t>PILLOT.</w:t>
      </w:r>
      <w:r>
        <w:rPr>
          <w:spacing w:val="36"/>
        </w:rPr>
        <w:t> </w:t>
      </w:r>
      <w:r>
        <w:rPr/>
        <w:t>Le</w:t>
      </w:r>
      <w:r>
        <w:rPr>
          <w:spacing w:val="-14"/>
        </w:rPr>
        <w:t> </w:t>
      </w:r>
      <w:r>
        <w:rPr/>
        <w:t>Temps</w:t>
      </w:r>
      <w:r>
        <w:rPr>
          <w:spacing w:val="-13"/>
        </w:rPr>
        <w:t> </w:t>
      </w:r>
      <w:r>
        <w:rPr/>
        <w:t>n’y</w:t>
      </w:r>
      <w:r>
        <w:rPr>
          <w:spacing w:val="-13"/>
        </w:rPr>
        <w:t> </w:t>
      </w:r>
      <w:r>
        <w:rPr/>
        <w:t>est</w:t>
      </w:r>
      <w:r>
        <w:rPr>
          <w:spacing w:val="-13"/>
        </w:rPr>
        <w:t> </w:t>
      </w:r>
      <w:r>
        <w:rPr/>
        <w:t>plus</w:t>
      </w:r>
      <w:r>
        <w:rPr>
          <w:spacing w:val="-14"/>
        </w:rPr>
        <w:t> </w:t>
      </w:r>
      <w:r>
        <w:rPr/>
        <w:t>suspendu</w:t>
      </w:r>
      <w:r>
        <w:rPr>
          <w:spacing w:val="-14"/>
        </w:rPr>
        <w:t> </w:t>
      </w:r>
      <w:r>
        <w:rPr/>
        <w:t>entre</w:t>
      </w:r>
      <w:r>
        <w:rPr>
          <w:spacing w:val="-14"/>
        </w:rPr>
        <w:t> </w:t>
      </w:r>
      <w:r>
        <w:rPr/>
        <w:t>l’air</w:t>
      </w:r>
      <w:r>
        <w:rPr>
          <w:spacing w:val="-13"/>
        </w:rPr>
        <w:t> </w:t>
      </w:r>
      <w:r>
        <w:rPr/>
        <w:t>et</w:t>
      </w:r>
      <w:r>
        <w:rPr>
          <w:spacing w:val="-13"/>
        </w:rPr>
        <w:t> </w:t>
      </w:r>
      <w:r>
        <w:rPr/>
        <w:t>l’eau,</w:t>
      </w:r>
      <w:r>
        <w:rPr>
          <w:spacing w:val="-14"/>
        </w:rPr>
        <w:t> </w:t>
      </w:r>
      <w:r>
        <w:rPr/>
        <w:t>mais</w:t>
      </w:r>
      <w:r>
        <w:rPr>
          <w:spacing w:val="-13"/>
        </w:rPr>
        <w:t> </w:t>
      </w:r>
      <w:r>
        <w:rPr/>
        <w:t>est figuré cette fois-ci dans les vestiges qu’exposent ces murs pigmentés, parfois décrépis, tâchés ou</w:t>
      </w:r>
      <w:r>
        <w:rPr>
          <w:spacing w:val="-1"/>
        </w:rPr>
        <w:t> </w:t>
      </w:r>
      <w:r>
        <w:rPr/>
        <w:t>mutilés.</w:t>
      </w:r>
    </w:p>
    <w:p>
      <w:pPr>
        <w:pStyle w:val="BodyText"/>
        <w:spacing w:before="3"/>
        <w:rPr>
          <w:sz w:val="24"/>
        </w:rPr>
      </w:pPr>
    </w:p>
    <w:p>
      <w:pPr>
        <w:pStyle w:val="BodyText"/>
        <w:spacing w:line="328" w:lineRule="auto" w:before="1"/>
        <w:ind w:left="632" w:right="643"/>
        <w:jc w:val="both"/>
      </w:pPr>
      <w:r>
        <w:rPr/>
        <w:t>La Nature est elle aussi actrice de ce spectacle. Elle est responsable de certaines salissures, craquelures, ou elle y fait des apparitions végétales.</w:t>
      </w:r>
    </w:p>
    <w:p>
      <w:pPr>
        <w:pStyle w:val="BodyText"/>
        <w:rPr>
          <w:sz w:val="20"/>
        </w:rPr>
      </w:pPr>
    </w:p>
    <w:p>
      <w:pPr>
        <w:pStyle w:val="BodyText"/>
        <w:spacing w:before="7"/>
        <w:rPr>
          <w:sz w:val="26"/>
        </w:rPr>
      </w:pPr>
      <w:r>
        <w:rPr/>
        <w:drawing>
          <wp:anchor distT="0" distB="0" distL="0" distR="0" allowOverlap="1" layoutInCell="1" locked="0" behindDoc="1" simplePos="0" relativeHeight="268434671">
            <wp:simplePos x="0" y="0"/>
            <wp:positionH relativeFrom="page">
              <wp:posOffset>807848</wp:posOffset>
            </wp:positionH>
            <wp:positionV relativeFrom="paragraph">
              <wp:posOffset>219269</wp:posOffset>
            </wp:positionV>
            <wp:extent cx="5964914" cy="3962400"/>
            <wp:effectExtent l="0" t="0" r="0" b="0"/>
            <wp:wrapTopAndBottom/>
            <wp:docPr id="23" name="image9.jpeg" descr=""/>
            <wp:cNvGraphicFramePr>
              <a:graphicFrameLocks noChangeAspect="1"/>
            </wp:cNvGraphicFramePr>
            <a:graphic>
              <a:graphicData uri="http://schemas.openxmlformats.org/drawingml/2006/picture">
                <pic:pic>
                  <pic:nvPicPr>
                    <pic:cNvPr id="24" name="image9.jpeg"/>
                    <pic:cNvPicPr/>
                  </pic:nvPicPr>
                  <pic:blipFill>
                    <a:blip r:embed="rId18" cstate="print"/>
                    <a:stretch>
                      <a:fillRect/>
                    </a:stretch>
                  </pic:blipFill>
                  <pic:spPr>
                    <a:xfrm>
                      <a:off x="0" y="0"/>
                      <a:ext cx="5964914" cy="3962400"/>
                    </a:xfrm>
                    <a:prstGeom prst="rect">
                      <a:avLst/>
                    </a:prstGeom>
                  </pic:spPr>
                </pic:pic>
              </a:graphicData>
            </a:graphic>
          </wp:anchor>
        </w:drawing>
      </w:r>
    </w:p>
    <w:p>
      <w:pPr>
        <w:spacing w:before="227"/>
        <w:ind w:left="632" w:right="0" w:firstLine="0"/>
        <w:jc w:val="both"/>
        <w:rPr>
          <w:sz w:val="15"/>
        </w:rPr>
      </w:pPr>
      <w:r>
        <w:rPr>
          <w:i/>
          <w:sz w:val="15"/>
        </w:rPr>
        <w:t>Parois 4923, </w:t>
      </w:r>
      <w:r>
        <w:rPr>
          <w:sz w:val="15"/>
        </w:rPr>
        <w:t>photographie, tirage à encres pigmentaires sur papier fine-art baryté, contrecollé sur aluminium, 58 x 80 cm limité à 8 ex.</w:t>
      </w:r>
    </w:p>
    <w:p>
      <w:pPr>
        <w:spacing w:after="0"/>
        <w:jc w:val="both"/>
        <w:rPr>
          <w:sz w:val="15"/>
        </w:rPr>
        <w:sectPr>
          <w:pgSz w:w="11910" w:h="16840"/>
          <w:pgMar w:header="748" w:footer="0" w:top="1720" w:bottom="280" w:left="620" w:right="600"/>
        </w:sectPr>
      </w:pPr>
    </w:p>
    <w:p>
      <w:pPr>
        <w:pStyle w:val="BodyText"/>
        <w:rPr>
          <w:sz w:val="20"/>
        </w:rPr>
      </w:pPr>
    </w:p>
    <w:p>
      <w:pPr>
        <w:pStyle w:val="BodyText"/>
        <w:rPr>
          <w:sz w:val="20"/>
        </w:rPr>
      </w:pPr>
    </w:p>
    <w:p>
      <w:pPr>
        <w:pStyle w:val="BodyText"/>
        <w:spacing w:before="7"/>
        <w:rPr>
          <w:sz w:val="18"/>
        </w:rPr>
      </w:pPr>
    </w:p>
    <w:p>
      <w:pPr>
        <w:pStyle w:val="BodyText"/>
        <w:spacing w:line="328" w:lineRule="auto" w:before="115"/>
        <w:ind w:left="632" w:right="640"/>
        <w:jc w:val="both"/>
      </w:pPr>
      <w:r>
        <w:rPr>
          <w:i/>
        </w:rPr>
        <w:t>« Parois </w:t>
      </w:r>
      <w:r>
        <w:rPr/>
        <w:t>» est le spectacle d’un environnement où la figure humaine n’apparaît pas, mais où l’homme est partout. En ce sens, </w:t>
      </w:r>
      <w:r>
        <w:rPr>
          <w:i/>
        </w:rPr>
        <w:t>« Parois » </w:t>
      </w:r>
      <w:r>
        <w:rPr/>
        <w:t>peut être également comparée à une démarche topographique, dans la lignée de l’exposition collective « New Topographs : Photographs of a man</w:t>
      </w:r>
      <w:r>
        <w:rPr>
          <w:spacing w:val="-7"/>
        </w:rPr>
        <w:t> </w:t>
      </w:r>
      <w:r>
        <w:rPr/>
        <w:t>altered</w:t>
      </w:r>
      <w:r>
        <w:rPr>
          <w:spacing w:val="-6"/>
        </w:rPr>
        <w:t> </w:t>
      </w:r>
      <w:r>
        <w:rPr/>
        <w:t>Landscape</w:t>
      </w:r>
      <w:r>
        <w:rPr>
          <w:spacing w:val="-9"/>
        </w:rPr>
        <w:t> </w:t>
      </w:r>
      <w:r>
        <w:rPr/>
        <w:t>»</w:t>
      </w:r>
      <w:r>
        <w:rPr>
          <w:spacing w:val="-6"/>
        </w:rPr>
        <w:t> </w:t>
      </w:r>
      <w:r>
        <w:rPr/>
        <w:t>en</w:t>
      </w:r>
      <w:r>
        <w:rPr>
          <w:spacing w:val="-7"/>
        </w:rPr>
        <w:t> </w:t>
      </w:r>
      <w:r>
        <w:rPr/>
        <w:t>1975</w:t>
      </w:r>
      <w:r>
        <w:rPr>
          <w:spacing w:val="-6"/>
        </w:rPr>
        <w:t> </w:t>
      </w:r>
      <w:r>
        <w:rPr/>
        <w:t>proposée</w:t>
      </w:r>
      <w:r>
        <w:rPr>
          <w:spacing w:val="-7"/>
        </w:rPr>
        <w:t> </w:t>
      </w:r>
      <w:r>
        <w:rPr/>
        <w:t>par</w:t>
      </w:r>
      <w:r>
        <w:rPr>
          <w:spacing w:val="-6"/>
        </w:rPr>
        <w:t> </w:t>
      </w:r>
      <w:r>
        <w:rPr/>
        <w:t>Georges</w:t>
      </w:r>
      <w:r>
        <w:rPr>
          <w:spacing w:val="-6"/>
        </w:rPr>
        <w:t> </w:t>
      </w:r>
      <w:r>
        <w:rPr/>
        <w:t>Eastman</w:t>
      </w:r>
      <w:r>
        <w:rPr>
          <w:spacing w:val="-7"/>
        </w:rPr>
        <w:t> </w:t>
      </w:r>
      <w:r>
        <w:rPr/>
        <w:t>House</w:t>
      </w:r>
      <w:r>
        <w:rPr>
          <w:spacing w:val="-6"/>
        </w:rPr>
        <w:t> </w:t>
      </w:r>
      <w:r>
        <w:rPr/>
        <w:t>de</w:t>
      </w:r>
      <w:r>
        <w:rPr>
          <w:spacing w:val="-7"/>
        </w:rPr>
        <w:t> </w:t>
      </w:r>
      <w:r>
        <w:rPr/>
        <w:t>Rochester</w:t>
      </w:r>
      <w:r>
        <w:rPr>
          <w:spacing w:val="-6"/>
        </w:rPr>
        <w:t> </w:t>
      </w:r>
      <w:r>
        <w:rPr/>
        <w:t>avec</w:t>
      </w:r>
      <w:r>
        <w:rPr>
          <w:spacing w:val="-7"/>
        </w:rPr>
        <w:t> </w:t>
      </w:r>
      <w:r>
        <w:rPr/>
        <w:t>les artistes Robert Adams, Lewis Baltz, ou encore Stephen Shore. Ces "nouveaux topographes" marquent une nouvelle forme d’approche, une étape constitutive dans la photographie de paysage. Les artefacts humains (objets, architectures, vestiges...) s’imposent à présent au paysage. Eric PILLOT comme ses prédécesseurs porte la mission d’immortaliser ces paysages urbains qu’il</w:t>
      </w:r>
      <w:r>
        <w:rPr>
          <w:spacing w:val="-2"/>
        </w:rPr>
        <w:t> </w:t>
      </w:r>
      <w:r>
        <w:rPr/>
        <w:t>rencontre.</w:t>
      </w:r>
    </w:p>
    <w:p>
      <w:pPr>
        <w:pStyle w:val="BodyText"/>
        <w:rPr>
          <w:sz w:val="20"/>
        </w:rPr>
      </w:pPr>
    </w:p>
    <w:p>
      <w:pPr>
        <w:pStyle w:val="BodyText"/>
        <w:spacing w:before="10"/>
        <w:rPr>
          <w:sz w:val="14"/>
        </w:rPr>
      </w:pPr>
      <w:r>
        <w:rPr/>
        <w:drawing>
          <wp:anchor distT="0" distB="0" distL="0" distR="0" allowOverlap="1" layoutInCell="1" locked="0" behindDoc="1" simplePos="0" relativeHeight="268434695">
            <wp:simplePos x="0" y="0"/>
            <wp:positionH relativeFrom="page">
              <wp:posOffset>1151384</wp:posOffset>
            </wp:positionH>
            <wp:positionV relativeFrom="paragraph">
              <wp:posOffset>133661</wp:posOffset>
            </wp:positionV>
            <wp:extent cx="5222726" cy="3477767"/>
            <wp:effectExtent l="0" t="0" r="0" b="0"/>
            <wp:wrapTopAndBottom/>
            <wp:docPr id="25" name="image10.jpeg" descr=""/>
            <wp:cNvGraphicFramePr>
              <a:graphicFrameLocks noChangeAspect="1"/>
            </wp:cNvGraphicFramePr>
            <a:graphic>
              <a:graphicData uri="http://schemas.openxmlformats.org/drawingml/2006/picture">
                <pic:pic>
                  <pic:nvPicPr>
                    <pic:cNvPr id="26" name="image10.jpeg"/>
                    <pic:cNvPicPr/>
                  </pic:nvPicPr>
                  <pic:blipFill>
                    <a:blip r:embed="rId19" cstate="print"/>
                    <a:stretch>
                      <a:fillRect/>
                    </a:stretch>
                  </pic:blipFill>
                  <pic:spPr>
                    <a:xfrm>
                      <a:off x="0" y="0"/>
                      <a:ext cx="5222726" cy="3477767"/>
                    </a:xfrm>
                    <a:prstGeom prst="rect">
                      <a:avLst/>
                    </a:prstGeom>
                  </pic:spPr>
                </pic:pic>
              </a:graphicData>
            </a:graphic>
          </wp:anchor>
        </w:drawing>
      </w:r>
    </w:p>
    <w:p>
      <w:pPr>
        <w:spacing w:before="172"/>
        <w:ind w:left="1097" w:right="0" w:firstLine="0"/>
        <w:jc w:val="left"/>
        <w:rPr>
          <w:sz w:val="14"/>
        </w:rPr>
      </w:pPr>
      <w:r>
        <w:rPr>
          <w:i/>
          <w:sz w:val="14"/>
        </w:rPr>
        <w:t>Parois 9207</w:t>
      </w:r>
      <w:r>
        <w:rPr>
          <w:sz w:val="14"/>
        </w:rPr>
        <w:t>, photographie, tirage à encres pigmentaires sur papier fine-art baryté, contrecollé sur aluminium, 80 x 110 cm limité à 8 ex.</w:t>
      </w:r>
    </w:p>
    <w:p>
      <w:pPr>
        <w:pStyle w:val="BodyText"/>
        <w:rPr>
          <w:sz w:val="18"/>
        </w:rPr>
      </w:pPr>
    </w:p>
    <w:p>
      <w:pPr>
        <w:pStyle w:val="BodyText"/>
        <w:rPr>
          <w:sz w:val="18"/>
        </w:rPr>
      </w:pPr>
    </w:p>
    <w:p>
      <w:pPr>
        <w:pStyle w:val="BodyText"/>
        <w:rPr>
          <w:sz w:val="18"/>
        </w:rPr>
      </w:pPr>
    </w:p>
    <w:p>
      <w:pPr>
        <w:pStyle w:val="BodyText"/>
        <w:spacing w:line="328" w:lineRule="auto" w:before="108"/>
        <w:ind w:left="632" w:right="642"/>
        <w:jc w:val="both"/>
      </w:pPr>
      <w:r>
        <w:rPr/>
        <w:t>Ces murs sont des témoins de leur Temps, et leurs photographies une manière de le saisir. Ces découpes</w:t>
      </w:r>
      <w:r>
        <w:rPr>
          <w:spacing w:val="-19"/>
        </w:rPr>
        <w:t> </w:t>
      </w:r>
      <w:r>
        <w:rPr/>
        <w:t>d’architectures</w:t>
      </w:r>
      <w:r>
        <w:rPr>
          <w:spacing w:val="-19"/>
        </w:rPr>
        <w:t> </w:t>
      </w:r>
      <w:r>
        <w:rPr/>
        <w:t>urbaines</w:t>
      </w:r>
      <w:r>
        <w:rPr>
          <w:spacing w:val="-18"/>
        </w:rPr>
        <w:t> </w:t>
      </w:r>
      <w:r>
        <w:rPr/>
        <w:t>racontent</w:t>
      </w:r>
      <w:r>
        <w:rPr>
          <w:spacing w:val="-19"/>
        </w:rPr>
        <w:t> </w:t>
      </w:r>
      <w:r>
        <w:rPr/>
        <w:t>une</w:t>
      </w:r>
      <w:r>
        <w:rPr>
          <w:spacing w:val="-18"/>
        </w:rPr>
        <w:t> </w:t>
      </w:r>
      <w:r>
        <w:rPr/>
        <w:t>histoire</w:t>
      </w:r>
      <w:r>
        <w:rPr>
          <w:spacing w:val="-19"/>
        </w:rPr>
        <w:t> </w:t>
      </w:r>
      <w:r>
        <w:rPr/>
        <w:t>universelle</w:t>
      </w:r>
      <w:r>
        <w:rPr>
          <w:spacing w:val="-18"/>
        </w:rPr>
        <w:t> </w:t>
      </w:r>
      <w:r>
        <w:rPr/>
        <w:t>à</w:t>
      </w:r>
      <w:r>
        <w:rPr>
          <w:spacing w:val="-19"/>
        </w:rPr>
        <w:t> </w:t>
      </w:r>
      <w:r>
        <w:rPr/>
        <w:t>travers</w:t>
      </w:r>
      <w:r>
        <w:rPr>
          <w:spacing w:val="-18"/>
        </w:rPr>
        <w:t> </w:t>
      </w:r>
      <w:r>
        <w:rPr/>
        <w:t>des</w:t>
      </w:r>
      <w:r>
        <w:rPr>
          <w:spacing w:val="-19"/>
        </w:rPr>
        <w:t> </w:t>
      </w:r>
      <w:r>
        <w:rPr/>
        <w:t>lieux</w:t>
      </w:r>
      <w:r>
        <w:rPr>
          <w:spacing w:val="-18"/>
        </w:rPr>
        <w:t> </w:t>
      </w:r>
      <w:r>
        <w:rPr/>
        <w:t>communs.</w:t>
      </w: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736;mso-wrap-distance-left:0;mso-wrap-distance-right:0" from="62.6101pt,9.604193pt" to="531.659973pt,9.604115pt" stroked="true" strokeweight=".5pt" strokecolor="#a6a6a6">
            <v:stroke dashstyle="solid"/>
            <w10:wrap type="topAndBottom"/>
          </v:line>
        </w:pict>
      </w:r>
    </w:p>
    <w:p>
      <w:pPr>
        <w:spacing w:before="124"/>
        <w:ind w:left="632" w:right="0" w:firstLine="0"/>
        <w:jc w:val="both"/>
        <w:rPr>
          <w:i/>
          <w:sz w:val="24"/>
        </w:rPr>
      </w:pPr>
      <w:r>
        <w:rPr>
          <w:i/>
          <w:sz w:val="22"/>
        </w:rPr>
        <w:t>Les tirages de l’exposition ont été effectués au Studio Bordas à Paris</w:t>
      </w:r>
      <w:r>
        <w:rPr>
          <w:i/>
          <w:sz w:val="24"/>
        </w:rPr>
        <w:t>.</w:t>
      </w:r>
    </w:p>
    <w:p>
      <w:pPr>
        <w:spacing w:after="0"/>
        <w:jc w:val="both"/>
        <w:rPr>
          <w:sz w:val="24"/>
        </w:rPr>
        <w:sectPr>
          <w:pgSz w:w="11910" w:h="16840"/>
          <w:pgMar w:header="748" w:footer="0" w:top="1720" w:bottom="280" w:left="620" w:right="600"/>
        </w:sectPr>
      </w:pPr>
    </w:p>
    <w:p>
      <w:pPr>
        <w:pStyle w:val="BodyText"/>
        <w:rPr>
          <w:i/>
          <w:sz w:val="20"/>
        </w:rPr>
      </w:pPr>
    </w:p>
    <w:p>
      <w:pPr>
        <w:pStyle w:val="BodyText"/>
        <w:rPr>
          <w:i/>
          <w:sz w:val="20"/>
        </w:rPr>
      </w:pPr>
    </w:p>
    <w:p>
      <w:pPr>
        <w:pStyle w:val="BodyText"/>
        <w:rPr>
          <w:i/>
          <w:sz w:val="20"/>
        </w:rPr>
      </w:pPr>
    </w:p>
    <w:p>
      <w:pPr>
        <w:pStyle w:val="BodyText"/>
        <w:spacing w:before="1"/>
        <w:rPr>
          <w:i/>
          <w:sz w:val="24"/>
        </w:rPr>
      </w:pPr>
    </w:p>
    <w:p>
      <w:pPr>
        <w:pStyle w:val="Heading1"/>
      </w:pPr>
      <w:r>
        <w:rPr/>
        <w:t>« Armorial mural » par Michel Pastoureau</w:t>
      </w:r>
    </w:p>
    <w:p>
      <w:pPr>
        <w:pStyle w:val="BodyText"/>
        <w:spacing w:before="2"/>
        <w:rPr>
          <w:sz w:val="29"/>
        </w:rPr>
      </w:pPr>
      <w:r>
        <w:rPr/>
        <w:pict>
          <v:line style="position:absolute;mso-position-horizontal-relative:page;mso-position-vertical-relative:paragraph;z-index:-712;mso-wrap-distance-left:0;mso-wrap-distance-right:0" from="66.510002pt,19.271054pt" to="429.110209pt,19.270975pt" stroked="true" strokeweight="1.000001pt" strokecolor="#e46c0a">
            <v:stroke dashstyle="solid"/>
            <w10:wrap type="topAndBottom"/>
          </v:line>
        </w:pict>
      </w:r>
    </w:p>
    <w:p>
      <w:pPr>
        <w:pStyle w:val="BodyText"/>
        <w:spacing w:before="4"/>
        <w:rPr>
          <w:sz w:val="51"/>
        </w:rPr>
      </w:pPr>
    </w:p>
    <w:p>
      <w:pPr>
        <w:pStyle w:val="BodyText"/>
        <w:spacing w:line="328" w:lineRule="auto"/>
        <w:ind w:left="632" w:right="640" w:firstLine="720"/>
        <w:jc w:val="both"/>
      </w:pPr>
      <w:r>
        <w:rPr>
          <w:w w:val="105"/>
        </w:rPr>
        <w:t>«</w:t>
      </w:r>
      <w:r>
        <w:rPr>
          <w:spacing w:val="-20"/>
          <w:w w:val="105"/>
        </w:rPr>
        <w:t> </w:t>
      </w:r>
      <w:r>
        <w:rPr>
          <w:w w:val="105"/>
        </w:rPr>
        <w:t>Il</w:t>
      </w:r>
      <w:r>
        <w:rPr>
          <w:spacing w:val="-7"/>
          <w:w w:val="105"/>
        </w:rPr>
        <w:t> </w:t>
      </w:r>
      <w:r>
        <w:rPr>
          <w:w w:val="105"/>
        </w:rPr>
        <w:t>fut</w:t>
      </w:r>
      <w:r>
        <w:rPr>
          <w:spacing w:val="-7"/>
          <w:w w:val="105"/>
        </w:rPr>
        <w:t> </w:t>
      </w:r>
      <w:r>
        <w:rPr>
          <w:w w:val="105"/>
        </w:rPr>
        <w:t>un</w:t>
      </w:r>
      <w:r>
        <w:rPr>
          <w:spacing w:val="-8"/>
          <w:w w:val="105"/>
        </w:rPr>
        <w:t> </w:t>
      </w:r>
      <w:r>
        <w:rPr>
          <w:w w:val="105"/>
        </w:rPr>
        <w:t>temps,</w:t>
      </w:r>
      <w:r>
        <w:rPr>
          <w:spacing w:val="-7"/>
          <w:w w:val="105"/>
        </w:rPr>
        <w:t> </w:t>
      </w:r>
      <w:r>
        <w:rPr>
          <w:w w:val="105"/>
        </w:rPr>
        <w:t>relativement</w:t>
      </w:r>
      <w:r>
        <w:rPr>
          <w:spacing w:val="-7"/>
          <w:w w:val="105"/>
        </w:rPr>
        <w:t> </w:t>
      </w:r>
      <w:r>
        <w:rPr>
          <w:w w:val="105"/>
        </w:rPr>
        <w:t>court</w:t>
      </w:r>
      <w:r>
        <w:rPr>
          <w:spacing w:val="-7"/>
          <w:w w:val="105"/>
        </w:rPr>
        <w:t> </w:t>
      </w:r>
      <w:r>
        <w:rPr>
          <w:w w:val="105"/>
        </w:rPr>
        <w:t>–</w:t>
      </w:r>
      <w:r>
        <w:rPr>
          <w:spacing w:val="-7"/>
          <w:w w:val="105"/>
        </w:rPr>
        <w:t> </w:t>
      </w:r>
      <w:r>
        <w:rPr>
          <w:w w:val="105"/>
        </w:rPr>
        <w:t>entre</w:t>
      </w:r>
      <w:r>
        <w:rPr>
          <w:spacing w:val="-7"/>
          <w:w w:val="105"/>
        </w:rPr>
        <w:t> </w:t>
      </w:r>
      <w:r>
        <w:rPr>
          <w:w w:val="105"/>
        </w:rPr>
        <w:t>le</w:t>
      </w:r>
      <w:r>
        <w:rPr>
          <w:spacing w:val="-8"/>
          <w:w w:val="105"/>
        </w:rPr>
        <w:t> </w:t>
      </w:r>
      <w:r>
        <w:rPr>
          <w:w w:val="105"/>
        </w:rPr>
        <w:t>XI</w:t>
      </w:r>
      <w:r>
        <w:rPr>
          <w:w w:val="105"/>
          <w:position w:val="8"/>
          <w:sz w:val="13"/>
        </w:rPr>
        <w:t>e</w:t>
      </w:r>
      <w:r>
        <w:rPr>
          <w:spacing w:val="-4"/>
          <w:w w:val="105"/>
          <w:position w:val="8"/>
          <w:sz w:val="13"/>
        </w:rPr>
        <w:t> </w:t>
      </w:r>
      <w:r>
        <w:rPr>
          <w:w w:val="105"/>
        </w:rPr>
        <w:t>et</w:t>
      </w:r>
      <w:r>
        <w:rPr>
          <w:spacing w:val="-7"/>
          <w:w w:val="105"/>
        </w:rPr>
        <w:t> </w:t>
      </w:r>
      <w:r>
        <w:rPr>
          <w:w w:val="105"/>
        </w:rPr>
        <w:t>le</w:t>
      </w:r>
      <w:r>
        <w:rPr>
          <w:spacing w:val="-8"/>
          <w:w w:val="105"/>
        </w:rPr>
        <w:t> </w:t>
      </w:r>
      <w:r>
        <w:rPr>
          <w:w w:val="105"/>
        </w:rPr>
        <w:t>XIV</w:t>
      </w:r>
      <w:r>
        <w:rPr>
          <w:w w:val="105"/>
          <w:position w:val="8"/>
          <w:sz w:val="13"/>
        </w:rPr>
        <w:t>e</w:t>
      </w:r>
      <w:r>
        <w:rPr>
          <w:spacing w:val="-4"/>
          <w:w w:val="105"/>
          <w:position w:val="8"/>
          <w:sz w:val="13"/>
        </w:rPr>
        <w:t> </w:t>
      </w:r>
      <w:r>
        <w:rPr>
          <w:w w:val="105"/>
        </w:rPr>
        <w:t>siècle</w:t>
      </w:r>
      <w:r>
        <w:rPr>
          <w:spacing w:val="-7"/>
          <w:w w:val="105"/>
        </w:rPr>
        <w:t> </w:t>
      </w:r>
      <w:r>
        <w:rPr>
          <w:w w:val="105"/>
        </w:rPr>
        <w:t>–,</w:t>
      </w:r>
      <w:r>
        <w:rPr>
          <w:spacing w:val="-7"/>
          <w:w w:val="105"/>
        </w:rPr>
        <w:t> </w:t>
      </w:r>
      <w:r>
        <w:rPr>
          <w:w w:val="105"/>
        </w:rPr>
        <w:t>où</w:t>
      </w:r>
      <w:r>
        <w:rPr>
          <w:spacing w:val="-8"/>
          <w:w w:val="105"/>
        </w:rPr>
        <w:t> </w:t>
      </w:r>
      <w:r>
        <w:rPr>
          <w:w w:val="105"/>
        </w:rPr>
        <w:t>dans</w:t>
      </w:r>
      <w:r>
        <w:rPr>
          <w:spacing w:val="-7"/>
          <w:w w:val="105"/>
        </w:rPr>
        <w:t> </w:t>
      </w:r>
      <w:r>
        <w:rPr>
          <w:w w:val="105"/>
        </w:rPr>
        <w:t>la</w:t>
      </w:r>
      <w:r>
        <w:rPr>
          <w:spacing w:val="-7"/>
          <w:w w:val="105"/>
        </w:rPr>
        <w:t> </w:t>
      </w:r>
      <w:r>
        <w:rPr>
          <w:w w:val="105"/>
        </w:rPr>
        <w:t>culture occidentale</w:t>
      </w:r>
      <w:r>
        <w:rPr>
          <w:spacing w:val="-7"/>
          <w:w w:val="105"/>
        </w:rPr>
        <w:t> </w:t>
      </w:r>
      <w:r>
        <w:rPr>
          <w:w w:val="105"/>
        </w:rPr>
        <w:t>les</w:t>
      </w:r>
      <w:r>
        <w:rPr>
          <w:spacing w:val="-6"/>
          <w:w w:val="105"/>
        </w:rPr>
        <w:t> </w:t>
      </w:r>
      <w:r>
        <w:rPr>
          <w:w w:val="105"/>
        </w:rPr>
        <w:t>images</w:t>
      </w:r>
      <w:r>
        <w:rPr>
          <w:spacing w:val="-7"/>
          <w:w w:val="105"/>
        </w:rPr>
        <w:t> </w:t>
      </w:r>
      <w:r>
        <w:rPr>
          <w:w w:val="105"/>
        </w:rPr>
        <w:t>ne</w:t>
      </w:r>
      <w:r>
        <w:rPr>
          <w:spacing w:val="-6"/>
          <w:w w:val="105"/>
        </w:rPr>
        <w:t> </w:t>
      </w:r>
      <w:r>
        <w:rPr>
          <w:w w:val="105"/>
        </w:rPr>
        <w:t>se</w:t>
      </w:r>
      <w:r>
        <w:rPr>
          <w:spacing w:val="-7"/>
          <w:w w:val="105"/>
        </w:rPr>
        <w:t> </w:t>
      </w:r>
      <w:r>
        <w:rPr>
          <w:w w:val="105"/>
        </w:rPr>
        <w:t>lisaient</w:t>
      </w:r>
      <w:r>
        <w:rPr>
          <w:spacing w:val="-6"/>
          <w:w w:val="105"/>
        </w:rPr>
        <w:t> </w:t>
      </w:r>
      <w:r>
        <w:rPr>
          <w:w w:val="105"/>
        </w:rPr>
        <w:t>pas</w:t>
      </w:r>
      <w:r>
        <w:rPr>
          <w:spacing w:val="-6"/>
          <w:w w:val="105"/>
        </w:rPr>
        <w:t> </w:t>
      </w:r>
      <w:r>
        <w:rPr>
          <w:w w:val="105"/>
        </w:rPr>
        <w:t>en</w:t>
      </w:r>
      <w:r>
        <w:rPr>
          <w:spacing w:val="-7"/>
          <w:w w:val="105"/>
        </w:rPr>
        <w:t> </w:t>
      </w:r>
      <w:r>
        <w:rPr>
          <w:w w:val="105"/>
        </w:rPr>
        <w:t>profondeur</w:t>
      </w:r>
      <w:r>
        <w:rPr>
          <w:spacing w:val="-6"/>
          <w:w w:val="105"/>
        </w:rPr>
        <w:t> </w:t>
      </w:r>
      <w:r>
        <w:rPr>
          <w:w w:val="105"/>
        </w:rPr>
        <w:t>mais</w:t>
      </w:r>
      <w:r>
        <w:rPr>
          <w:spacing w:val="-7"/>
          <w:w w:val="105"/>
        </w:rPr>
        <w:t> </w:t>
      </w:r>
      <w:r>
        <w:rPr>
          <w:w w:val="105"/>
        </w:rPr>
        <w:t>en</w:t>
      </w:r>
      <w:r>
        <w:rPr>
          <w:spacing w:val="-6"/>
          <w:w w:val="105"/>
        </w:rPr>
        <w:t> </w:t>
      </w:r>
      <w:r>
        <w:rPr>
          <w:w w:val="105"/>
        </w:rPr>
        <w:t>épaisseur,</w:t>
      </w:r>
      <w:r>
        <w:rPr>
          <w:spacing w:val="-7"/>
          <w:w w:val="105"/>
        </w:rPr>
        <w:t> </w:t>
      </w:r>
      <w:r>
        <w:rPr>
          <w:w w:val="105"/>
        </w:rPr>
        <w:t>plan</w:t>
      </w:r>
      <w:r>
        <w:rPr>
          <w:spacing w:val="-6"/>
          <w:w w:val="105"/>
        </w:rPr>
        <w:t> </w:t>
      </w:r>
      <w:r>
        <w:rPr>
          <w:w w:val="105"/>
        </w:rPr>
        <w:t>par</w:t>
      </w:r>
      <w:r>
        <w:rPr>
          <w:spacing w:val="-6"/>
          <w:w w:val="105"/>
        </w:rPr>
        <w:t> </w:t>
      </w:r>
      <w:r>
        <w:rPr>
          <w:w w:val="105"/>
        </w:rPr>
        <w:t>plan.</w:t>
      </w:r>
      <w:r>
        <w:rPr>
          <w:spacing w:val="-7"/>
          <w:w w:val="105"/>
        </w:rPr>
        <w:t> </w:t>
      </w:r>
      <w:r>
        <w:rPr>
          <w:w w:val="105"/>
        </w:rPr>
        <w:t>La perspective</w:t>
      </w:r>
      <w:r>
        <w:rPr>
          <w:spacing w:val="-41"/>
          <w:w w:val="105"/>
        </w:rPr>
        <w:t> </w:t>
      </w:r>
      <w:r>
        <w:rPr>
          <w:w w:val="105"/>
        </w:rPr>
        <w:t>n'avait</w:t>
      </w:r>
      <w:r>
        <w:rPr>
          <w:spacing w:val="-41"/>
          <w:w w:val="105"/>
        </w:rPr>
        <w:t> </w:t>
      </w:r>
      <w:r>
        <w:rPr>
          <w:w w:val="105"/>
        </w:rPr>
        <w:t>pas</w:t>
      </w:r>
      <w:r>
        <w:rPr>
          <w:spacing w:val="-41"/>
          <w:w w:val="105"/>
        </w:rPr>
        <w:t> </w:t>
      </w:r>
      <w:r>
        <w:rPr>
          <w:w w:val="105"/>
        </w:rPr>
        <w:t>encore</w:t>
      </w:r>
      <w:r>
        <w:rPr>
          <w:spacing w:val="-41"/>
          <w:w w:val="105"/>
        </w:rPr>
        <w:t> </w:t>
      </w:r>
      <w:r>
        <w:rPr>
          <w:w w:val="105"/>
        </w:rPr>
        <w:t>été</w:t>
      </w:r>
      <w:r>
        <w:rPr>
          <w:spacing w:val="-41"/>
          <w:w w:val="105"/>
        </w:rPr>
        <w:t> </w:t>
      </w:r>
      <w:r>
        <w:rPr>
          <w:w w:val="105"/>
        </w:rPr>
        <w:t>découverte</w:t>
      </w:r>
      <w:r>
        <w:rPr>
          <w:spacing w:val="-41"/>
          <w:w w:val="105"/>
        </w:rPr>
        <w:t> </w:t>
      </w:r>
      <w:r>
        <w:rPr>
          <w:w w:val="105"/>
        </w:rPr>
        <w:t>et</w:t>
      </w:r>
      <w:r>
        <w:rPr>
          <w:spacing w:val="-41"/>
          <w:w w:val="105"/>
        </w:rPr>
        <w:t> </w:t>
      </w:r>
      <w:r>
        <w:rPr>
          <w:w w:val="105"/>
        </w:rPr>
        <w:t>l'œil,</w:t>
      </w:r>
      <w:r>
        <w:rPr>
          <w:spacing w:val="-41"/>
          <w:w w:val="105"/>
        </w:rPr>
        <w:t> </w:t>
      </w:r>
      <w:r>
        <w:rPr>
          <w:w w:val="105"/>
        </w:rPr>
        <w:t>après</w:t>
      </w:r>
      <w:r>
        <w:rPr>
          <w:spacing w:val="-41"/>
          <w:w w:val="105"/>
        </w:rPr>
        <w:t> </w:t>
      </w:r>
      <w:r>
        <w:rPr>
          <w:w w:val="105"/>
        </w:rPr>
        <w:t>avoir</w:t>
      </w:r>
      <w:r>
        <w:rPr>
          <w:spacing w:val="-41"/>
          <w:w w:val="105"/>
        </w:rPr>
        <w:t> </w:t>
      </w:r>
      <w:r>
        <w:rPr>
          <w:w w:val="105"/>
        </w:rPr>
        <w:t>découpé</w:t>
      </w:r>
      <w:r>
        <w:rPr>
          <w:spacing w:val="-41"/>
          <w:w w:val="105"/>
        </w:rPr>
        <w:t> </w:t>
      </w:r>
      <w:r>
        <w:rPr>
          <w:w w:val="105"/>
        </w:rPr>
        <w:t>l'image</w:t>
      </w:r>
      <w:r>
        <w:rPr>
          <w:spacing w:val="-41"/>
          <w:w w:val="105"/>
        </w:rPr>
        <w:t> </w:t>
      </w:r>
      <w:r>
        <w:rPr>
          <w:w w:val="105"/>
        </w:rPr>
        <w:t>en</w:t>
      </w:r>
      <w:r>
        <w:rPr>
          <w:spacing w:val="-41"/>
          <w:w w:val="105"/>
        </w:rPr>
        <w:t> </w:t>
      </w:r>
      <w:r>
        <w:rPr>
          <w:w w:val="105"/>
        </w:rPr>
        <w:t>différentes strates,</w:t>
      </w:r>
      <w:r>
        <w:rPr>
          <w:spacing w:val="-4"/>
          <w:w w:val="105"/>
        </w:rPr>
        <w:t> </w:t>
      </w:r>
      <w:r>
        <w:rPr>
          <w:w w:val="105"/>
        </w:rPr>
        <w:t>commençait</w:t>
      </w:r>
      <w:r>
        <w:rPr>
          <w:spacing w:val="-3"/>
          <w:w w:val="105"/>
        </w:rPr>
        <w:t> </w:t>
      </w:r>
      <w:r>
        <w:rPr>
          <w:w w:val="105"/>
        </w:rPr>
        <w:t>sa</w:t>
      </w:r>
      <w:r>
        <w:rPr>
          <w:spacing w:val="-3"/>
          <w:w w:val="105"/>
        </w:rPr>
        <w:t> </w:t>
      </w:r>
      <w:r>
        <w:rPr>
          <w:w w:val="105"/>
        </w:rPr>
        <w:t>lecture</w:t>
      </w:r>
      <w:r>
        <w:rPr>
          <w:spacing w:val="-4"/>
          <w:w w:val="105"/>
        </w:rPr>
        <w:t> </w:t>
      </w:r>
      <w:r>
        <w:rPr>
          <w:w w:val="105"/>
        </w:rPr>
        <w:t>par</w:t>
      </w:r>
      <w:r>
        <w:rPr>
          <w:spacing w:val="-3"/>
          <w:w w:val="105"/>
        </w:rPr>
        <w:t> </w:t>
      </w:r>
      <w:r>
        <w:rPr>
          <w:w w:val="105"/>
        </w:rPr>
        <w:t>le</w:t>
      </w:r>
      <w:r>
        <w:rPr>
          <w:spacing w:val="-3"/>
          <w:w w:val="105"/>
        </w:rPr>
        <w:t> </w:t>
      </w:r>
      <w:r>
        <w:rPr>
          <w:w w:val="105"/>
        </w:rPr>
        <w:t>plan</w:t>
      </w:r>
      <w:r>
        <w:rPr>
          <w:spacing w:val="-4"/>
          <w:w w:val="105"/>
        </w:rPr>
        <w:t> </w:t>
      </w:r>
      <w:r>
        <w:rPr>
          <w:w w:val="105"/>
        </w:rPr>
        <w:t>du</w:t>
      </w:r>
      <w:r>
        <w:rPr>
          <w:spacing w:val="-3"/>
          <w:w w:val="105"/>
        </w:rPr>
        <w:t> </w:t>
      </w:r>
      <w:r>
        <w:rPr>
          <w:w w:val="105"/>
        </w:rPr>
        <w:t>fond</w:t>
      </w:r>
      <w:r>
        <w:rPr>
          <w:spacing w:val="-3"/>
          <w:w w:val="105"/>
        </w:rPr>
        <w:t> </w:t>
      </w:r>
      <w:r>
        <w:rPr>
          <w:w w:val="105"/>
        </w:rPr>
        <w:t>et</w:t>
      </w:r>
      <w:r>
        <w:rPr>
          <w:spacing w:val="-4"/>
          <w:w w:val="105"/>
        </w:rPr>
        <w:t> </w:t>
      </w:r>
      <w:r>
        <w:rPr>
          <w:w w:val="105"/>
        </w:rPr>
        <w:t>la</w:t>
      </w:r>
      <w:r>
        <w:rPr>
          <w:spacing w:val="-3"/>
          <w:w w:val="105"/>
        </w:rPr>
        <w:t> </w:t>
      </w:r>
      <w:r>
        <w:rPr>
          <w:w w:val="105"/>
        </w:rPr>
        <w:t>terminait</w:t>
      </w:r>
      <w:r>
        <w:rPr>
          <w:spacing w:val="-3"/>
          <w:w w:val="105"/>
        </w:rPr>
        <w:t> </w:t>
      </w:r>
      <w:r>
        <w:rPr>
          <w:w w:val="105"/>
        </w:rPr>
        <w:t>par</w:t>
      </w:r>
      <w:r>
        <w:rPr>
          <w:spacing w:val="-4"/>
          <w:w w:val="105"/>
        </w:rPr>
        <w:t> </w:t>
      </w:r>
      <w:r>
        <w:rPr>
          <w:w w:val="105"/>
        </w:rPr>
        <w:t>celui</w:t>
      </w:r>
      <w:r>
        <w:rPr>
          <w:spacing w:val="-2"/>
          <w:w w:val="105"/>
        </w:rPr>
        <w:t> </w:t>
      </w:r>
      <w:r>
        <w:rPr>
          <w:w w:val="105"/>
        </w:rPr>
        <w:t>du</w:t>
      </w:r>
      <w:r>
        <w:rPr>
          <w:spacing w:val="-3"/>
          <w:w w:val="105"/>
        </w:rPr>
        <w:t> </w:t>
      </w:r>
      <w:r>
        <w:rPr>
          <w:w w:val="105"/>
        </w:rPr>
        <w:t>devant.</w:t>
      </w:r>
      <w:r>
        <w:rPr>
          <w:spacing w:val="-3"/>
          <w:w w:val="105"/>
        </w:rPr>
        <w:t> </w:t>
      </w:r>
      <w:r>
        <w:rPr>
          <w:w w:val="105"/>
        </w:rPr>
        <w:t>Soit</w:t>
      </w:r>
      <w:r>
        <w:rPr>
          <w:spacing w:val="-3"/>
          <w:w w:val="105"/>
        </w:rPr>
        <w:t> </w:t>
      </w:r>
      <w:r>
        <w:rPr>
          <w:w w:val="105"/>
        </w:rPr>
        <w:t>un ordre inverse de celui qui est apparu à la fin du Moyen Âge et qui est resté le nôtre jusqu'à aujourd'hui.</w:t>
      </w:r>
    </w:p>
    <w:p>
      <w:pPr>
        <w:pStyle w:val="BodyText"/>
        <w:spacing w:before="6"/>
        <w:rPr>
          <w:sz w:val="29"/>
        </w:rPr>
      </w:pPr>
    </w:p>
    <w:p>
      <w:pPr>
        <w:pStyle w:val="BodyText"/>
        <w:spacing w:line="328" w:lineRule="auto"/>
        <w:ind w:left="632" w:right="639" w:firstLine="720"/>
        <w:jc w:val="both"/>
      </w:pPr>
      <w:r>
        <w:rPr>
          <w:w w:val="105"/>
        </w:rPr>
        <w:t>Les</w:t>
      </w:r>
      <w:r>
        <w:rPr>
          <w:spacing w:val="-20"/>
          <w:w w:val="105"/>
        </w:rPr>
        <w:t> </w:t>
      </w:r>
      <w:r>
        <w:rPr>
          <w:w w:val="105"/>
        </w:rPr>
        <w:t>photographies</w:t>
      </w:r>
      <w:r>
        <w:rPr>
          <w:spacing w:val="-20"/>
          <w:w w:val="105"/>
        </w:rPr>
        <w:t> </w:t>
      </w:r>
      <w:r>
        <w:rPr>
          <w:w w:val="105"/>
        </w:rPr>
        <w:t>d'Éric</w:t>
      </w:r>
      <w:r>
        <w:rPr>
          <w:spacing w:val="-19"/>
          <w:w w:val="105"/>
        </w:rPr>
        <w:t> </w:t>
      </w:r>
      <w:r>
        <w:rPr>
          <w:w w:val="105"/>
        </w:rPr>
        <w:t>Pillot</w:t>
      </w:r>
      <w:r>
        <w:rPr>
          <w:spacing w:val="-19"/>
          <w:w w:val="105"/>
        </w:rPr>
        <w:t> </w:t>
      </w:r>
      <w:r>
        <w:rPr>
          <w:w w:val="105"/>
        </w:rPr>
        <w:t>me</w:t>
      </w:r>
      <w:r>
        <w:rPr>
          <w:spacing w:val="-21"/>
          <w:w w:val="105"/>
        </w:rPr>
        <w:t> </w:t>
      </w:r>
      <w:r>
        <w:rPr>
          <w:w w:val="105"/>
        </w:rPr>
        <w:t>font</w:t>
      </w:r>
      <w:r>
        <w:rPr>
          <w:spacing w:val="-18"/>
          <w:w w:val="105"/>
        </w:rPr>
        <w:t> </w:t>
      </w:r>
      <w:r>
        <w:rPr>
          <w:w w:val="105"/>
        </w:rPr>
        <w:t>penser</w:t>
      </w:r>
      <w:r>
        <w:rPr>
          <w:spacing w:val="-19"/>
          <w:w w:val="105"/>
        </w:rPr>
        <w:t> </w:t>
      </w:r>
      <w:r>
        <w:rPr>
          <w:w w:val="105"/>
        </w:rPr>
        <w:t>à</w:t>
      </w:r>
      <w:r>
        <w:rPr>
          <w:spacing w:val="-20"/>
          <w:w w:val="105"/>
        </w:rPr>
        <w:t> </w:t>
      </w:r>
      <w:r>
        <w:rPr>
          <w:w w:val="105"/>
        </w:rPr>
        <w:t>cette</w:t>
      </w:r>
      <w:r>
        <w:rPr>
          <w:spacing w:val="-20"/>
          <w:w w:val="105"/>
        </w:rPr>
        <w:t> </w:t>
      </w:r>
      <w:r>
        <w:rPr>
          <w:w w:val="105"/>
        </w:rPr>
        <w:t>façon</w:t>
      </w:r>
      <w:r>
        <w:rPr>
          <w:spacing w:val="-19"/>
          <w:w w:val="105"/>
        </w:rPr>
        <w:t> </w:t>
      </w:r>
      <w:r>
        <w:rPr>
          <w:w w:val="105"/>
        </w:rPr>
        <w:t>pré-giottesque</w:t>
      </w:r>
      <w:r>
        <w:rPr>
          <w:spacing w:val="-20"/>
          <w:w w:val="105"/>
        </w:rPr>
        <w:t> </w:t>
      </w:r>
      <w:r>
        <w:rPr>
          <w:w w:val="105"/>
        </w:rPr>
        <w:t>de</w:t>
      </w:r>
      <w:r>
        <w:rPr>
          <w:spacing w:val="-19"/>
          <w:w w:val="105"/>
        </w:rPr>
        <w:t> </w:t>
      </w:r>
      <w:r>
        <w:rPr>
          <w:w w:val="105"/>
        </w:rPr>
        <w:t>regarder et</w:t>
      </w:r>
      <w:r>
        <w:rPr>
          <w:spacing w:val="-31"/>
          <w:w w:val="105"/>
        </w:rPr>
        <w:t> </w:t>
      </w:r>
      <w:r>
        <w:rPr>
          <w:w w:val="105"/>
        </w:rPr>
        <w:t>de</w:t>
      </w:r>
      <w:r>
        <w:rPr>
          <w:spacing w:val="-31"/>
          <w:w w:val="105"/>
        </w:rPr>
        <w:t> </w:t>
      </w:r>
      <w:r>
        <w:rPr>
          <w:w w:val="105"/>
        </w:rPr>
        <w:t>décrire</w:t>
      </w:r>
      <w:r>
        <w:rPr>
          <w:spacing w:val="-31"/>
          <w:w w:val="105"/>
        </w:rPr>
        <w:t> </w:t>
      </w:r>
      <w:r>
        <w:rPr>
          <w:w w:val="105"/>
        </w:rPr>
        <w:t>les</w:t>
      </w:r>
      <w:r>
        <w:rPr>
          <w:spacing w:val="-30"/>
          <w:w w:val="105"/>
        </w:rPr>
        <w:t> </w:t>
      </w:r>
      <w:r>
        <w:rPr>
          <w:w w:val="105"/>
        </w:rPr>
        <w:t>images.</w:t>
      </w:r>
      <w:r>
        <w:rPr>
          <w:spacing w:val="-31"/>
          <w:w w:val="105"/>
        </w:rPr>
        <w:t> </w:t>
      </w:r>
      <w:r>
        <w:rPr>
          <w:w w:val="105"/>
        </w:rPr>
        <w:t>Comme</w:t>
      </w:r>
      <w:r>
        <w:rPr>
          <w:spacing w:val="-31"/>
          <w:w w:val="105"/>
        </w:rPr>
        <w:t> </w:t>
      </w:r>
      <w:r>
        <w:rPr>
          <w:w w:val="105"/>
        </w:rPr>
        <w:t>dans</w:t>
      </w:r>
      <w:r>
        <w:rPr>
          <w:spacing w:val="-30"/>
          <w:w w:val="105"/>
        </w:rPr>
        <w:t> </w:t>
      </w:r>
      <w:r>
        <w:rPr>
          <w:w w:val="105"/>
        </w:rPr>
        <w:t>les</w:t>
      </w:r>
      <w:r>
        <w:rPr>
          <w:spacing w:val="-31"/>
          <w:w w:val="105"/>
        </w:rPr>
        <w:t> </w:t>
      </w:r>
      <w:r>
        <w:rPr>
          <w:w w:val="105"/>
        </w:rPr>
        <w:t>miniatures</w:t>
      </w:r>
      <w:r>
        <w:rPr>
          <w:spacing w:val="-31"/>
          <w:w w:val="105"/>
        </w:rPr>
        <w:t> </w:t>
      </w:r>
      <w:r>
        <w:rPr>
          <w:w w:val="105"/>
        </w:rPr>
        <w:t>romanes</w:t>
      </w:r>
      <w:r>
        <w:rPr>
          <w:spacing w:val="-30"/>
          <w:w w:val="105"/>
        </w:rPr>
        <w:t> </w:t>
      </w:r>
      <w:r>
        <w:rPr>
          <w:w w:val="105"/>
        </w:rPr>
        <w:t>ou</w:t>
      </w:r>
      <w:r>
        <w:rPr>
          <w:spacing w:val="-31"/>
          <w:w w:val="105"/>
        </w:rPr>
        <w:t> </w:t>
      </w:r>
      <w:r>
        <w:rPr>
          <w:w w:val="105"/>
        </w:rPr>
        <w:t>dans</w:t>
      </w:r>
      <w:r>
        <w:rPr>
          <w:spacing w:val="-31"/>
          <w:w w:val="105"/>
        </w:rPr>
        <w:t> </w:t>
      </w:r>
      <w:r>
        <w:rPr>
          <w:w w:val="105"/>
        </w:rPr>
        <w:t>les</w:t>
      </w:r>
      <w:r>
        <w:rPr>
          <w:spacing w:val="-30"/>
          <w:w w:val="105"/>
        </w:rPr>
        <w:t> </w:t>
      </w:r>
      <w:r>
        <w:rPr>
          <w:w w:val="105"/>
        </w:rPr>
        <w:t>premières</w:t>
      </w:r>
      <w:r>
        <w:rPr>
          <w:spacing w:val="-31"/>
          <w:w w:val="105"/>
        </w:rPr>
        <w:t> </w:t>
      </w:r>
      <w:r>
        <w:rPr>
          <w:w w:val="105"/>
        </w:rPr>
        <w:t>armoiries, l'essentiel</w:t>
      </w:r>
      <w:r>
        <w:rPr>
          <w:spacing w:val="-31"/>
          <w:w w:val="105"/>
        </w:rPr>
        <w:t> </w:t>
      </w:r>
      <w:r>
        <w:rPr>
          <w:w w:val="105"/>
        </w:rPr>
        <w:t>se</w:t>
      </w:r>
      <w:r>
        <w:rPr>
          <w:spacing w:val="-31"/>
          <w:w w:val="105"/>
        </w:rPr>
        <w:t> </w:t>
      </w:r>
      <w:r>
        <w:rPr>
          <w:w w:val="105"/>
        </w:rPr>
        <w:t>trouve</w:t>
      </w:r>
      <w:r>
        <w:rPr>
          <w:spacing w:val="-30"/>
          <w:w w:val="105"/>
        </w:rPr>
        <w:t> </w:t>
      </w:r>
      <w:r>
        <w:rPr>
          <w:w w:val="105"/>
        </w:rPr>
        <w:t>au</w:t>
      </w:r>
      <w:r>
        <w:rPr>
          <w:spacing w:val="-31"/>
          <w:w w:val="105"/>
        </w:rPr>
        <w:t> </w:t>
      </w:r>
      <w:r>
        <w:rPr>
          <w:w w:val="105"/>
        </w:rPr>
        <w:t>fond</w:t>
      </w:r>
      <w:r>
        <w:rPr>
          <w:spacing w:val="-30"/>
          <w:w w:val="105"/>
        </w:rPr>
        <w:t> </w:t>
      </w:r>
      <w:r>
        <w:rPr>
          <w:w w:val="105"/>
        </w:rPr>
        <w:t>de</w:t>
      </w:r>
      <w:r>
        <w:rPr>
          <w:spacing w:val="-31"/>
          <w:w w:val="105"/>
        </w:rPr>
        <w:t> </w:t>
      </w:r>
      <w:r>
        <w:rPr>
          <w:w w:val="105"/>
        </w:rPr>
        <w:t>l'image</w:t>
      </w:r>
      <w:r>
        <w:rPr>
          <w:spacing w:val="-31"/>
          <w:w w:val="105"/>
        </w:rPr>
        <w:t> </w:t>
      </w:r>
      <w:r>
        <w:rPr>
          <w:w w:val="105"/>
        </w:rPr>
        <w:t>et</w:t>
      </w:r>
      <w:r>
        <w:rPr>
          <w:spacing w:val="-30"/>
          <w:w w:val="105"/>
        </w:rPr>
        <w:t> </w:t>
      </w:r>
      <w:r>
        <w:rPr>
          <w:w w:val="105"/>
        </w:rPr>
        <w:t>constitue</w:t>
      </w:r>
      <w:r>
        <w:rPr>
          <w:spacing w:val="-31"/>
          <w:w w:val="105"/>
        </w:rPr>
        <w:t> </w:t>
      </w:r>
      <w:r>
        <w:rPr>
          <w:w w:val="105"/>
        </w:rPr>
        <w:t>un</w:t>
      </w:r>
      <w:r>
        <w:rPr>
          <w:spacing w:val="-30"/>
          <w:w w:val="105"/>
        </w:rPr>
        <w:t> </w:t>
      </w:r>
      <w:r>
        <w:rPr>
          <w:w w:val="105"/>
        </w:rPr>
        <w:t>champ</w:t>
      </w:r>
      <w:r>
        <w:rPr>
          <w:spacing w:val="-31"/>
          <w:w w:val="105"/>
        </w:rPr>
        <w:t> </w:t>
      </w:r>
      <w:r>
        <w:rPr>
          <w:w w:val="105"/>
        </w:rPr>
        <w:t>sur</w:t>
      </w:r>
      <w:r>
        <w:rPr>
          <w:spacing w:val="-30"/>
          <w:w w:val="105"/>
        </w:rPr>
        <w:t> </w:t>
      </w:r>
      <w:r>
        <w:rPr>
          <w:w w:val="105"/>
        </w:rPr>
        <w:t>lequel</w:t>
      </w:r>
      <w:r>
        <w:rPr>
          <w:spacing w:val="-31"/>
          <w:w w:val="105"/>
        </w:rPr>
        <w:t> </w:t>
      </w:r>
      <w:r>
        <w:rPr>
          <w:w w:val="105"/>
        </w:rPr>
        <w:t>viennent</w:t>
      </w:r>
      <w:r>
        <w:rPr>
          <w:spacing w:val="-31"/>
          <w:w w:val="105"/>
        </w:rPr>
        <w:t> </w:t>
      </w:r>
      <w:r>
        <w:rPr>
          <w:w w:val="105"/>
        </w:rPr>
        <w:t>se</w:t>
      </w:r>
      <w:r>
        <w:rPr>
          <w:spacing w:val="-30"/>
          <w:w w:val="105"/>
        </w:rPr>
        <w:t> </w:t>
      </w:r>
      <w:r>
        <w:rPr>
          <w:w w:val="105"/>
        </w:rPr>
        <w:t>poser,</w:t>
      </w:r>
      <w:r>
        <w:rPr>
          <w:spacing w:val="-31"/>
          <w:w w:val="105"/>
        </w:rPr>
        <w:t> </w:t>
      </w:r>
      <w:r>
        <w:rPr>
          <w:w w:val="105"/>
        </w:rPr>
        <w:t>voire s'empiler,</w:t>
      </w:r>
      <w:r>
        <w:rPr>
          <w:spacing w:val="-18"/>
          <w:w w:val="105"/>
        </w:rPr>
        <w:t> </w:t>
      </w:r>
      <w:r>
        <w:rPr>
          <w:w w:val="105"/>
        </w:rPr>
        <w:t>d'autres</w:t>
      </w:r>
      <w:r>
        <w:rPr>
          <w:spacing w:val="-17"/>
          <w:w w:val="105"/>
        </w:rPr>
        <w:t> </w:t>
      </w:r>
      <w:r>
        <w:rPr>
          <w:w w:val="105"/>
        </w:rPr>
        <w:t>éléments,</w:t>
      </w:r>
      <w:r>
        <w:rPr>
          <w:spacing w:val="-17"/>
          <w:w w:val="105"/>
        </w:rPr>
        <w:t> </w:t>
      </w:r>
      <w:r>
        <w:rPr>
          <w:w w:val="105"/>
        </w:rPr>
        <w:t>plus</w:t>
      </w:r>
      <w:r>
        <w:rPr>
          <w:spacing w:val="-17"/>
          <w:w w:val="105"/>
        </w:rPr>
        <w:t> </w:t>
      </w:r>
      <w:r>
        <w:rPr>
          <w:w w:val="105"/>
        </w:rPr>
        <w:t>ou</w:t>
      </w:r>
      <w:r>
        <w:rPr>
          <w:spacing w:val="-17"/>
          <w:w w:val="105"/>
        </w:rPr>
        <w:t> </w:t>
      </w:r>
      <w:r>
        <w:rPr>
          <w:w w:val="105"/>
        </w:rPr>
        <w:t>moins</w:t>
      </w:r>
      <w:r>
        <w:rPr>
          <w:spacing w:val="-17"/>
          <w:w w:val="105"/>
        </w:rPr>
        <w:t> </w:t>
      </w:r>
      <w:r>
        <w:rPr>
          <w:w w:val="105"/>
        </w:rPr>
        <w:t>accessoires,</w:t>
      </w:r>
      <w:r>
        <w:rPr>
          <w:spacing w:val="-17"/>
          <w:w w:val="105"/>
        </w:rPr>
        <w:t> </w:t>
      </w:r>
      <w:r>
        <w:rPr>
          <w:w w:val="105"/>
        </w:rPr>
        <w:t>formant</w:t>
      </w:r>
      <w:r>
        <w:rPr>
          <w:spacing w:val="-17"/>
          <w:w w:val="105"/>
        </w:rPr>
        <w:t> </w:t>
      </w:r>
      <w:r>
        <w:rPr>
          <w:w w:val="105"/>
        </w:rPr>
        <w:t>de</w:t>
      </w:r>
      <w:r>
        <w:rPr>
          <w:spacing w:val="-17"/>
          <w:w w:val="105"/>
        </w:rPr>
        <w:t> </w:t>
      </w:r>
      <w:r>
        <w:rPr>
          <w:w w:val="105"/>
        </w:rPr>
        <w:t>nouveaux</w:t>
      </w:r>
      <w:r>
        <w:rPr>
          <w:spacing w:val="-17"/>
          <w:w w:val="105"/>
        </w:rPr>
        <w:t> </w:t>
      </w:r>
      <w:r>
        <w:rPr>
          <w:w w:val="105"/>
        </w:rPr>
        <w:t>plans</w:t>
      </w:r>
      <w:r>
        <w:rPr>
          <w:spacing w:val="-17"/>
          <w:w w:val="105"/>
        </w:rPr>
        <w:t> </w:t>
      </w:r>
      <w:r>
        <w:rPr>
          <w:w w:val="105"/>
        </w:rPr>
        <w:t>:</w:t>
      </w:r>
      <w:r>
        <w:rPr>
          <w:spacing w:val="-17"/>
          <w:w w:val="105"/>
        </w:rPr>
        <w:t> </w:t>
      </w:r>
      <w:r>
        <w:rPr>
          <w:w w:val="105"/>
        </w:rPr>
        <w:t>celui</w:t>
      </w:r>
      <w:r>
        <w:rPr>
          <w:spacing w:val="-17"/>
          <w:w w:val="105"/>
        </w:rPr>
        <w:t> </w:t>
      </w:r>
      <w:r>
        <w:rPr>
          <w:w w:val="105"/>
        </w:rPr>
        <w:t>du plâtre</w:t>
      </w:r>
      <w:r>
        <w:rPr>
          <w:spacing w:val="-9"/>
          <w:w w:val="105"/>
        </w:rPr>
        <w:t> </w:t>
      </w:r>
      <w:r>
        <w:rPr>
          <w:w w:val="105"/>
        </w:rPr>
        <w:t>ou</w:t>
      </w:r>
      <w:r>
        <w:rPr>
          <w:spacing w:val="-9"/>
          <w:w w:val="105"/>
        </w:rPr>
        <w:t> </w:t>
      </w:r>
      <w:r>
        <w:rPr>
          <w:w w:val="105"/>
        </w:rPr>
        <w:t>de</w:t>
      </w:r>
      <w:r>
        <w:rPr>
          <w:spacing w:val="-9"/>
          <w:w w:val="105"/>
        </w:rPr>
        <w:t> </w:t>
      </w:r>
      <w:r>
        <w:rPr>
          <w:w w:val="105"/>
        </w:rPr>
        <w:t>l'enduit</w:t>
      </w:r>
      <w:r>
        <w:rPr>
          <w:spacing w:val="-9"/>
          <w:w w:val="105"/>
        </w:rPr>
        <w:t> </w:t>
      </w:r>
      <w:r>
        <w:rPr>
          <w:w w:val="105"/>
        </w:rPr>
        <w:t>qui</w:t>
      </w:r>
      <w:r>
        <w:rPr>
          <w:spacing w:val="-9"/>
          <w:w w:val="105"/>
        </w:rPr>
        <w:t> </w:t>
      </w:r>
      <w:r>
        <w:rPr>
          <w:w w:val="105"/>
        </w:rPr>
        <w:t>s'est</w:t>
      </w:r>
      <w:r>
        <w:rPr>
          <w:spacing w:val="-9"/>
          <w:w w:val="105"/>
        </w:rPr>
        <w:t> </w:t>
      </w:r>
      <w:r>
        <w:rPr>
          <w:w w:val="105"/>
        </w:rPr>
        <w:t>écaillé,</w:t>
      </w:r>
      <w:r>
        <w:rPr>
          <w:spacing w:val="-8"/>
          <w:w w:val="105"/>
        </w:rPr>
        <w:t> </w:t>
      </w:r>
      <w:r>
        <w:rPr>
          <w:w w:val="105"/>
        </w:rPr>
        <w:t>celui</w:t>
      </w:r>
      <w:r>
        <w:rPr>
          <w:spacing w:val="-9"/>
          <w:w w:val="105"/>
        </w:rPr>
        <w:t> </w:t>
      </w:r>
      <w:r>
        <w:rPr>
          <w:w w:val="105"/>
        </w:rPr>
        <w:t>du</w:t>
      </w:r>
      <w:r>
        <w:rPr>
          <w:spacing w:val="-9"/>
          <w:w w:val="105"/>
        </w:rPr>
        <w:t> </w:t>
      </w:r>
      <w:r>
        <w:rPr>
          <w:w w:val="105"/>
        </w:rPr>
        <w:t>sol</w:t>
      </w:r>
      <w:r>
        <w:rPr>
          <w:spacing w:val="-9"/>
          <w:w w:val="105"/>
        </w:rPr>
        <w:t> </w:t>
      </w:r>
      <w:r>
        <w:rPr>
          <w:w w:val="105"/>
        </w:rPr>
        <w:t>qui</w:t>
      </w:r>
      <w:r>
        <w:rPr>
          <w:spacing w:val="-9"/>
          <w:w w:val="105"/>
        </w:rPr>
        <w:t> </w:t>
      </w:r>
      <w:r>
        <w:rPr>
          <w:w w:val="105"/>
        </w:rPr>
        <w:t>s'est</w:t>
      </w:r>
      <w:r>
        <w:rPr>
          <w:spacing w:val="-9"/>
          <w:w w:val="105"/>
        </w:rPr>
        <w:t> </w:t>
      </w:r>
      <w:r>
        <w:rPr>
          <w:w w:val="105"/>
        </w:rPr>
        <w:t>détérioré,</w:t>
      </w:r>
      <w:r>
        <w:rPr>
          <w:spacing w:val="-9"/>
          <w:w w:val="105"/>
        </w:rPr>
        <w:t> </w:t>
      </w:r>
      <w:r>
        <w:rPr>
          <w:w w:val="105"/>
        </w:rPr>
        <w:t>celui</w:t>
      </w:r>
      <w:r>
        <w:rPr>
          <w:spacing w:val="-8"/>
          <w:w w:val="105"/>
        </w:rPr>
        <w:t> </w:t>
      </w:r>
      <w:r>
        <w:rPr>
          <w:w w:val="105"/>
        </w:rPr>
        <w:t>du</w:t>
      </w:r>
      <w:r>
        <w:rPr>
          <w:spacing w:val="-9"/>
          <w:w w:val="105"/>
        </w:rPr>
        <w:t> </w:t>
      </w:r>
      <w:r>
        <w:rPr>
          <w:w w:val="105"/>
        </w:rPr>
        <w:t>végétal</w:t>
      </w:r>
      <w:r>
        <w:rPr>
          <w:spacing w:val="-9"/>
          <w:w w:val="105"/>
        </w:rPr>
        <w:t> </w:t>
      </w:r>
      <w:r>
        <w:rPr>
          <w:w w:val="105"/>
        </w:rPr>
        <w:t>qui</w:t>
      </w:r>
      <w:r>
        <w:rPr>
          <w:spacing w:val="-9"/>
          <w:w w:val="105"/>
        </w:rPr>
        <w:t> </w:t>
      </w:r>
      <w:r>
        <w:rPr>
          <w:w w:val="105"/>
        </w:rPr>
        <w:t>a</w:t>
      </w:r>
      <w:r>
        <w:rPr>
          <w:spacing w:val="-9"/>
          <w:w w:val="105"/>
        </w:rPr>
        <w:t> </w:t>
      </w:r>
      <w:r>
        <w:rPr>
          <w:w w:val="105"/>
        </w:rPr>
        <w:t>pris vie</w:t>
      </w:r>
      <w:r>
        <w:rPr>
          <w:spacing w:val="-6"/>
          <w:w w:val="105"/>
        </w:rPr>
        <w:t> </w:t>
      </w:r>
      <w:r>
        <w:rPr>
          <w:w w:val="105"/>
        </w:rPr>
        <w:t>au</w:t>
      </w:r>
      <w:r>
        <w:rPr>
          <w:spacing w:val="-5"/>
          <w:w w:val="105"/>
        </w:rPr>
        <w:t> </w:t>
      </w:r>
      <w:r>
        <w:rPr>
          <w:w w:val="105"/>
        </w:rPr>
        <w:t>pied</w:t>
      </w:r>
      <w:r>
        <w:rPr>
          <w:spacing w:val="-6"/>
          <w:w w:val="105"/>
        </w:rPr>
        <w:t> </w:t>
      </w:r>
      <w:r>
        <w:rPr>
          <w:w w:val="105"/>
        </w:rPr>
        <w:t>du</w:t>
      </w:r>
      <w:r>
        <w:rPr>
          <w:spacing w:val="-5"/>
          <w:w w:val="105"/>
        </w:rPr>
        <w:t> </w:t>
      </w:r>
      <w:r>
        <w:rPr>
          <w:w w:val="105"/>
        </w:rPr>
        <w:t>mur,</w:t>
      </w:r>
      <w:r>
        <w:rPr>
          <w:spacing w:val="-5"/>
          <w:w w:val="105"/>
        </w:rPr>
        <w:t> </w:t>
      </w:r>
      <w:r>
        <w:rPr>
          <w:w w:val="105"/>
        </w:rPr>
        <w:t>là</w:t>
      </w:r>
      <w:r>
        <w:rPr>
          <w:spacing w:val="-6"/>
          <w:w w:val="105"/>
        </w:rPr>
        <w:t> </w:t>
      </w:r>
      <w:r>
        <w:rPr>
          <w:w w:val="105"/>
        </w:rPr>
        <w:t>où</w:t>
      </w:r>
      <w:r>
        <w:rPr>
          <w:spacing w:val="-5"/>
          <w:w w:val="105"/>
        </w:rPr>
        <w:t> </w:t>
      </w:r>
      <w:r>
        <w:rPr>
          <w:w w:val="105"/>
        </w:rPr>
        <w:t>on</w:t>
      </w:r>
      <w:r>
        <w:rPr>
          <w:spacing w:val="-5"/>
          <w:w w:val="105"/>
        </w:rPr>
        <w:t> </w:t>
      </w:r>
      <w:r>
        <w:rPr>
          <w:w w:val="105"/>
        </w:rPr>
        <w:t>ne</w:t>
      </w:r>
      <w:r>
        <w:rPr>
          <w:spacing w:val="-6"/>
          <w:w w:val="105"/>
        </w:rPr>
        <w:t> </w:t>
      </w:r>
      <w:r>
        <w:rPr>
          <w:w w:val="105"/>
        </w:rPr>
        <w:t>l'attendait</w:t>
      </w:r>
      <w:r>
        <w:rPr>
          <w:spacing w:val="-5"/>
          <w:w w:val="105"/>
        </w:rPr>
        <w:t> </w:t>
      </w:r>
      <w:r>
        <w:rPr>
          <w:w w:val="105"/>
        </w:rPr>
        <w:t>pas.</w:t>
      </w:r>
    </w:p>
    <w:p>
      <w:pPr>
        <w:pStyle w:val="BodyText"/>
        <w:spacing w:before="6"/>
        <w:rPr>
          <w:sz w:val="29"/>
        </w:rPr>
      </w:pPr>
    </w:p>
    <w:p>
      <w:pPr>
        <w:spacing w:line="328" w:lineRule="auto" w:before="0"/>
        <w:ind w:left="632" w:right="639" w:firstLine="720"/>
        <w:jc w:val="both"/>
        <w:rPr>
          <w:i/>
          <w:sz w:val="22"/>
        </w:rPr>
      </w:pPr>
      <w:r>
        <w:rPr>
          <w:sz w:val="22"/>
        </w:rPr>
        <w:t>Par là même, les descriptions de telles images peuvent s'énoncer comme une véritable phrase héraldique, en partant du plan du fond et en énonçant successivement, plan par plan, ce qui se rapproche de l'œil du spectateur, formant ainsi au fil des planches une sorte d'armorial mural. </w:t>
      </w:r>
      <w:r>
        <w:rPr>
          <w:i/>
          <w:sz w:val="22"/>
        </w:rPr>
        <w:t>D'argent maçonné de sable et miraillé du même, à deux pals d'or brisés et rompus, </w:t>
      </w:r>
      <w:r>
        <w:rPr>
          <w:i/>
          <w:sz w:val="22"/>
        </w:rPr>
        <w:t>mouvant d'une terrasse de sinople et brochant sur le tout…</w:t>
      </w:r>
    </w:p>
    <w:p>
      <w:pPr>
        <w:pStyle w:val="BodyText"/>
        <w:spacing w:before="7"/>
        <w:rPr>
          <w:i/>
          <w:sz w:val="29"/>
        </w:rPr>
      </w:pPr>
    </w:p>
    <w:p>
      <w:pPr>
        <w:pStyle w:val="BodyText"/>
        <w:spacing w:before="1"/>
        <w:ind w:left="1352"/>
      </w:pPr>
      <w:r>
        <w:rPr>
          <w:w w:val="105"/>
        </w:rPr>
        <w:t>Dans le travail d'Éric Pillot, le champ sur lequel tout se construit est un mur, ou plutôt une</w:t>
      </w:r>
    </w:p>
    <w:p>
      <w:pPr>
        <w:pStyle w:val="BodyText"/>
        <w:spacing w:line="328" w:lineRule="auto" w:before="92"/>
        <w:ind w:left="632" w:right="642"/>
        <w:jc w:val="both"/>
      </w:pPr>
      <w:r>
        <w:rPr>
          <w:w w:val="105"/>
        </w:rPr>
        <w:t>«</w:t>
      </w:r>
      <w:r>
        <w:rPr>
          <w:spacing w:val="-33"/>
          <w:w w:val="105"/>
        </w:rPr>
        <w:t> </w:t>
      </w:r>
      <w:r>
        <w:rPr>
          <w:w w:val="105"/>
        </w:rPr>
        <w:t>paroi</w:t>
      </w:r>
      <w:r>
        <w:rPr>
          <w:spacing w:val="-33"/>
          <w:w w:val="105"/>
        </w:rPr>
        <w:t> </w:t>
      </w:r>
      <w:r>
        <w:rPr>
          <w:w w:val="105"/>
        </w:rPr>
        <w:t>»</w:t>
      </w:r>
      <w:r>
        <w:rPr>
          <w:spacing w:val="-33"/>
          <w:w w:val="105"/>
        </w:rPr>
        <w:t> </w:t>
      </w:r>
      <w:r>
        <w:rPr>
          <w:w w:val="105"/>
        </w:rPr>
        <w:t>comme</w:t>
      </w:r>
      <w:r>
        <w:rPr>
          <w:spacing w:val="-32"/>
          <w:w w:val="105"/>
        </w:rPr>
        <w:t> </w:t>
      </w:r>
      <w:r>
        <w:rPr>
          <w:w w:val="105"/>
        </w:rPr>
        <w:t>le</w:t>
      </w:r>
      <w:r>
        <w:rPr>
          <w:spacing w:val="-33"/>
          <w:w w:val="105"/>
        </w:rPr>
        <w:t> </w:t>
      </w:r>
      <w:r>
        <w:rPr>
          <w:w w:val="105"/>
        </w:rPr>
        <w:t>souligne</w:t>
      </w:r>
      <w:r>
        <w:rPr>
          <w:spacing w:val="-33"/>
          <w:w w:val="105"/>
        </w:rPr>
        <w:t> </w:t>
      </w:r>
      <w:r>
        <w:rPr>
          <w:w w:val="105"/>
        </w:rPr>
        <w:t>le</w:t>
      </w:r>
      <w:r>
        <w:rPr>
          <w:spacing w:val="-32"/>
          <w:w w:val="105"/>
        </w:rPr>
        <w:t> </w:t>
      </w:r>
      <w:r>
        <w:rPr>
          <w:w w:val="105"/>
        </w:rPr>
        <w:t>titre</w:t>
      </w:r>
      <w:r>
        <w:rPr>
          <w:spacing w:val="-33"/>
          <w:w w:val="105"/>
        </w:rPr>
        <w:t> </w:t>
      </w:r>
      <w:r>
        <w:rPr>
          <w:w w:val="105"/>
        </w:rPr>
        <w:t>du</w:t>
      </w:r>
      <w:r>
        <w:rPr>
          <w:spacing w:val="-33"/>
          <w:w w:val="105"/>
        </w:rPr>
        <w:t> </w:t>
      </w:r>
      <w:r>
        <w:rPr>
          <w:w w:val="105"/>
        </w:rPr>
        <w:t>présent</w:t>
      </w:r>
      <w:r>
        <w:rPr>
          <w:spacing w:val="-32"/>
          <w:w w:val="105"/>
        </w:rPr>
        <w:t> </w:t>
      </w:r>
      <w:r>
        <w:rPr>
          <w:w w:val="105"/>
        </w:rPr>
        <w:t>ouvrage.</w:t>
      </w:r>
      <w:r>
        <w:rPr>
          <w:spacing w:val="-33"/>
          <w:w w:val="105"/>
        </w:rPr>
        <w:t> </w:t>
      </w:r>
      <w:r>
        <w:rPr>
          <w:w w:val="105"/>
        </w:rPr>
        <w:t>Tantôt</w:t>
      </w:r>
      <w:r>
        <w:rPr>
          <w:spacing w:val="-33"/>
          <w:w w:val="105"/>
        </w:rPr>
        <w:t> </w:t>
      </w:r>
      <w:r>
        <w:rPr>
          <w:w w:val="105"/>
        </w:rPr>
        <w:t>celle-ci</w:t>
      </w:r>
      <w:r>
        <w:rPr>
          <w:spacing w:val="-32"/>
          <w:w w:val="105"/>
        </w:rPr>
        <w:t> </w:t>
      </w:r>
      <w:r>
        <w:rPr>
          <w:w w:val="105"/>
        </w:rPr>
        <w:t>est</w:t>
      </w:r>
      <w:r>
        <w:rPr>
          <w:spacing w:val="-33"/>
          <w:w w:val="105"/>
        </w:rPr>
        <w:t> </w:t>
      </w:r>
      <w:r>
        <w:rPr>
          <w:w w:val="105"/>
        </w:rPr>
        <w:t>seule,</w:t>
      </w:r>
      <w:r>
        <w:rPr>
          <w:spacing w:val="-33"/>
          <w:w w:val="105"/>
        </w:rPr>
        <w:t> </w:t>
      </w:r>
      <w:r>
        <w:rPr>
          <w:w w:val="105"/>
        </w:rPr>
        <w:t>tantôt</w:t>
      </w:r>
      <w:r>
        <w:rPr>
          <w:spacing w:val="-32"/>
          <w:w w:val="105"/>
        </w:rPr>
        <w:t> </w:t>
      </w:r>
      <w:r>
        <w:rPr>
          <w:w w:val="105"/>
        </w:rPr>
        <w:t>quelques pousses</w:t>
      </w:r>
      <w:r>
        <w:rPr>
          <w:spacing w:val="-32"/>
          <w:w w:val="105"/>
        </w:rPr>
        <w:t> </w:t>
      </w:r>
      <w:r>
        <w:rPr>
          <w:w w:val="105"/>
        </w:rPr>
        <w:t>de</w:t>
      </w:r>
      <w:r>
        <w:rPr>
          <w:spacing w:val="-33"/>
          <w:w w:val="105"/>
        </w:rPr>
        <w:t> </w:t>
      </w:r>
      <w:r>
        <w:rPr>
          <w:w w:val="105"/>
        </w:rPr>
        <w:t>végétation,</w:t>
      </w:r>
      <w:r>
        <w:rPr>
          <w:spacing w:val="-32"/>
          <w:w w:val="105"/>
        </w:rPr>
        <w:t> </w:t>
      </w:r>
      <w:r>
        <w:rPr>
          <w:w w:val="105"/>
        </w:rPr>
        <w:t>voire</w:t>
      </w:r>
      <w:r>
        <w:rPr>
          <w:spacing w:val="-32"/>
          <w:w w:val="105"/>
        </w:rPr>
        <w:t> </w:t>
      </w:r>
      <w:r>
        <w:rPr>
          <w:w w:val="105"/>
        </w:rPr>
        <w:t>de</w:t>
      </w:r>
      <w:r>
        <w:rPr>
          <w:spacing w:val="-32"/>
          <w:w w:val="105"/>
        </w:rPr>
        <w:t> </w:t>
      </w:r>
      <w:r>
        <w:rPr>
          <w:w w:val="105"/>
        </w:rPr>
        <w:t>menus</w:t>
      </w:r>
      <w:r>
        <w:rPr>
          <w:spacing w:val="-32"/>
          <w:w w:val="105"/>
        </w:rPr>
        <w:t> </w:t>
      </w:r>
      <w:r>
        <w:rPr>
          <w:w w:val="105"/>
        </w:rPr>
        <w:t>objets,</w:t>
      </w:r>
      <w:r>
        <w:rPr>
          <w:spacing w:val="-32"/>
          <w:w w:val="105"/>
        </w:rPr>
        <w:t> </w:t>
      </w:r>
      <w:r>
        <w:rPr>
          <w:w w:val="105"/>
        </w:rPr>
        <w:t>ont</w:t>
      </w:r>
      <w:r>
        <w:rPr>
          <w:spacing w:val="-32"/>
          <w:w w:val="105"/>
        </w:rPr>
        <w:t> </w:t>
      </w:r>
      <w:r>
        <w:rPr>
          <w:w w:val="105"/>
        </w:rPr>
        <w:t>été</w:t>
      </w:r>
      <w:r>
        <w:rPr>
          <w:spacing w:val="-32"/>
          <w:w w:val="105"/>
        </w:rPr>
        <w:t> </w:t>
      </w:r>
      <w:r>
        <w:rPr>
          <w:w w:val="105"/>
        </w:rPr>
        <w:t>photographiés</w:t>
      </w:r>
      <w:r>
        <w:rPr>
          <w:spacing w:val="-32"/>
          <w:w w:val="105"/>
        </w:rPr>
        <w:t> </w:t>
      </w:r>
      <w:r>
        <w:rPr>
          <w:w w:val="105"/>
        </w:rPr>
        <w:t>avec</w:t>
      </w:r>
      <w:r>
        <w:rPr>
          <w:spacing w:val="-32"/>
          <w:w w:val="105"/>
        </w:rPr>
        <w:t> </w:t>
      </w:r>
      <w:r>
        <w:rPr>
          <w:w w:val="105"/>
        </w:rPr>
        <w:t>elle.</w:t>
      </w:r>
      <w:r>
        <w:rPr>
          <w:spacing w:val="-32"/>
          <w:w w:val="105"/>
        </w:rPr>
        <w:t> </w:t>
      </w:r>
      <w:r>
        <w:rPr>
          <w:w w:val="105"/>
        </w:rPr>
        <w:t>Toutefois,</w:t>
      </w:r>
      <w:r>
        <w:rPr>
          <w:spacing w:val="-32"/>
          <w:w w:val="105"/>
        </w:rPr>
        <w:t> </w:t>
      </w:r>
      <w:r>
        <w:rPr>
          <w:w w:val="105"/>
        </w:rPr>
        <w:t>seule ou</w:t>
      </w:r>
      <w:r>
        <w:rPr>
          <w:spacing w:val="-43"/>
          <w:w w:val="105"/>
        </w:rPr>
        <w:t> </w:t>
      </w:r>
      <w:r>
        <w:rPr>
          <w:w w:val="105"/>
        </w:rPr>
        <w:t>non,</w:t>
      </w:r>
      <w:r>
        <w:rPr>
          <w:spacing w:val="-43"/>
          <w:w w:val="105"/>
        </w:rPr>
        <w:t> </w:t>
      </w:r>
      <w:r>
        <w:rPr>
          <w:w w:val="105"/>
        </w:rPr>
        <w:t>la</w:t>
      </w:r>
      <w:r>
        <w:rPr>
          <w:spacing w:val="-43"/>
          <w:w w:val="105"/>
        </w:rPr>
        <w:t> </w:t>
      </w:r>
      <w:r>
        <w:rPr>
          <w:w w:val="105"/>
        </w:rPr>
        <w:t>paroi</w:t>
      </w:r>
      <w:r>
        <w:rPr>
          <w:spacing w:val="-43"/>
          <w:w w:val="105"/>
        </w:rPr>
        <w:t> </w:t>
      </w:r>
      <w:r>
        <w:rPr>
          <w:w w:val="105"/>
        </w:rPr>
        <w:t>n'est</w:t>
      </w:r>
      <w:r>
        <w:rPr>
          <w:spacing w:val="-42"/>
          <w:w w:val="105"/>
        </w:rPr>
        <w:t> </w:t>
      </w:r>
      <w:r>
        <w:rPr>
          <w:w w:val="105"/>
        </w:rPr>
        <w:t>jamais</w:t>
      </w:r>
      <w:r>
        <w:rPr>
          <w:spacing w:val="-43"/>
          <w:w w:val="105"/>
        </w:rPr>
        <w:t> </w:t>
      </w:r>
      <w:r>
        <w:rPr>
          <w:w w:val="105"/>
        </w:rPr>
        <w:t>vierge,</w:t>
      </w:r>
      <w:r>
        <w:rPr>
          <w:spacing w:val="-42"/>
          <w:w w:val="105"/>
        </w:rPr>
        <w:t> </w:t>
      </w:r>
      <w:r>
        <w:rPr>
          <w:w w:val="105"/>
        </w:rPr>
        <w:t>c'est-à-dire</w:t>
      </w:r>
      <w:r>
        <w:rPr>
          <w:spacing w:val="-43"/>
          <w:w w:val="105"/>
        </w:rPr>
        <w:t> </w:t>
      </w:r>
      <w:r>
        <w:rPr>
          <w:w w:val="105"/>
        </w:rPr>
        <w:t>monochrome</w:t>
      </w:r>
      <w:r>
        <w:rPr>
          <w:spacing w:val="-43"/>
          <w:w w:val="105"/>
        </w:rPr>
        <w:t> </w:t>
      </w:r>
      <w:r>
        <w:rPr>
          <w:w w:val="105"/>
        </w:rPr>
        <w:t>ou</w:t>
      </w:r>
      <w:r>
        <w:rPr>
          <w:spacing w:val="-43"/>
          <w:w w:val="105"/>
        </w:rPr>
        <w:t> </w:t>
      </w:r>
      <w:r>
        <w:rPr>
          <w:w w:val="105"/>
        </w:rPr>
        <w:t>immaculée,</w:t>
      </w:r>
      <w:r>
        <w:rPr>
          <w:spacing w:val="-43"/>
          <w:w w:val="105"/>
        </w:rPr>
        <w:t> </w:t>
      </w:r>
      <w:r>
        <w:rPr>
          <w:w w:val="105"/>
        </w:rPr>
        <w:t>encore</w:t>
      </w:r>
      <w:r>
        <w:rPr>
          <w:spacing w:val="-43"/>
          <w:w w:val="105"/>
        </w:rPr>
        <w:t> </w:t>
      </w:r>
      <w:r>
        <w:rPr>
          <w:w w:val="105"/>
        </w:rPr>
        <w:t>moins</w:t>
      </w:r>
      <w:r>
        <w:rPr>
          <w:spacing w:val="-43"/>
          <w:w w:val="105"/>
        </w:rPr>
        <w:t> </w:t>
      </w:r>
      <w:r>
        <w:rPr>
          <w:w w:val="105"/>
        </w:rPr>
        <w:t>neuve ou</w:t>
      </w:r>
      <w:r>
        <w:rPr>
          <w:spacing w:val="-5"/>
          <w:w w:val="105"/>
        </w:rPr>
        <w:t> </w:t>
      </w:r>
      <w:r>
        <w:rPr>
          <w:w w:val="105"/>
        </w:rPr>
        <w:t>récente.</w:t>
      </w:r>
    </w:p>
    <w:p>
      <w:pPr>
        <w:spacing w:after="0" w:line="328" w:lineRule="auto"/>
        <w:jc w:val="both"/>
        <w:sectPr>
          <w:pgSz w:w="11910" w:h="16840"/>
          <w:pgMar w:header="748" w:footer="0" w:top="1720" w:bottom="280" w:left="620" w:right="600"/>
        </w:sect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spacing w:line="328" w:lineRule="auto" w:before="114"/>
        <w:ind w:left="632" w:right="639" w:firstLine="720"/>
        <w:jc w:val="both"/>
      </w:pPr>
      <w:r>
        <w:rPr/>
        <w:t>Bien au contraire, l'image montre des murs qui ont connu des jours meilleurs : leurs matériaux sont abimés ; l'appareil est en partie visible sous un reste de crépi misérable ; çà et là apparaissent différents « pansements » qui forment autant d'images dans l'image. Quant aux couleurs, elles se sont fanées, ont disparu ou bien ont été repeintes et se sont de nouveau plus ou moins flétries. Le gris est dominant mais ce faisant il met pleinement en valeur les quelques taches colorées qui s'éparpillent au gré de la surface murale et de ses cicatrisations de fortune.</w:t>
      </w:r>
    </w:p>
    <w:p>
      <w:pPr>
        <w:pStyle w:val="BodyText"/>
        <w:spacing w:before="6"/>
        <w:rPr>
          <w:sz w:val="29"/>
        </w:rPr>
      </w:pPr>
    </w:p>
    <w:p>
      <w:pPr>
        <w:pStyle w:val="BodyText"/>
        <w:spacing w:line="328" w:lineRule="auto"/>
        <w:ind w:left="632" w:right="637" w:firstLine="720"/>
        <w:jc w:val="both"/>
      </w:pPr>
      <w:r>
        <w:rPr/>
        <w:t>Fêlures,</w:t>
      </w:r>
      <w:r>
        <w:rPr>
          <w:spacing w:val="-24"/>
        </w:rPr>
        <w:t> </w:t>
      </w:r>
      <w:r>
        <w:rPr/>
        <w:t>zébrures,</w:t>
      </w:r>
      <w:r>
        <w:rPr>
          <w:spacing w:val="-24"/>
        </w:rPr>
        <w:t> </w:t>
      </w:r>
      <w:r>
        <w:rPr/>
        <w:t>souillures</w:t>
      </w:r>
      <w:r>
        <w:rPr>
          <w:spacing w:val="-24"/>
        </w:rPr>
        <w:t> </w:t>
      </w:r>
      <w:r>
        <w:rPr/>
        <w:t>et</w:t>
      </w:r>
      <w:r>
        <w:rPr>
          <w:spacing w:val="-24"/>
        </w:rPr>
        <w:t> </w:t>
      </w:r>
      <w:r>
        <w:rPr/>
        <w:t>salissures</w:t>
      </w:r>
      <w:r>
        <w:rPr>
          <w:spacing w:val="-24"/>
        </w:rPr>
        <w:t> </w:t>
      </w:r>
      <w:r>
        <w:rPr/>
        <w:t>semblent</w:t>
      </w:r>
      <w:r>
        <w:rPr>
          <w:spacing w:val="-24"/>
        </w:rPr>
        <w:t> </w:t>
      </w:r>
      <w:r>
        <w:rPr/>
        <w:t>en</w:t>
      </w:r>
      <w:r>
        <w:rPr>
          <w:spacing w:val="-24"/>
        </w:rPr>
        <w:t> </w:t>
      </w:r>
      <w:r>
        <w:rPr/>
        <w:t>effet</w:t>
      </w:r>
      <w:r>
        <w:rPr>
          <w:spacing w:val="-24"/>
        </w:rPr>
        <w:t> </w:t>
      </w:r>
      <w:r>
        <w:rPr/>
        <w:t>faire</w:t>
      </w:r>
      <w:r>
        <w:rPr>
          <w:spacing w:val="-24"/>
        </w:rPr>
        <w:t> </w:t>
      </w:r>
      <w:r>
        <w:rPr/>
        <w:t>de</w:t>
      </w:r>
      <w:r>
        <w:rPr>
          <w:spacing w:val="-24"/>
        </w:rPr>
        <w:t> </w:t>
      </w:r>
      <w:r>
        <w:rPr/>
        <w:t>ces</w:t>
      </w:r>
      <w:r>
        <w:rPr>
          <w:spacing w:val="-23"/>
        </w:rPr>
        <w:t> </w:t>
      </w:r>
      <w:r>
        <w:rPr/>
        <w:t>parois</w:t>
      </w:r>
      <w:r>
        <w:rPr>
          <w:spacing w:val="-24"/>
        </w:rPr>
        <w:t> </w:t>
      </w:r>
      <w:r>
        <w:rPr/>
        <w:t>des</w:t>
      </w:r>
      <w:r>
        <w:rPr>
          <w:spacing w:val="-24"/>
        </w:rPr>
        <w:t> </w:t>
      </w:r>
      <w:r>
        <w:rPr/>
        <w:t>surfaces où s'inscrivent les vicissitudes de l'histoire, le travail du temps et la misère des hommes. Ces derniers sont absents de l'image, mais par leur absence même ils laissent la vedette à ces différentes mutilations. Elles séduisent et intriguent le spectateur comme elles ont suscité l'émotion et la curiosité du photographe. Chaque mur est nettement individualisé, encore bien vivant malgré ses blessures, et constitue comme le point de départ d'un récit qui semble se poursuivre vers tout ce qui se trouve hors champ : sur les marges de l'image, bien sûr, comme c'est le cas pour toute photographie, quelle qu'elle soit, mais aussi et surtout de l'autre côté du mur.</w:t>
      </w:r>
      <w:r>
        <w:rPr>
          <w:spacing w:val="-6"/>
        </w:rPr>
        <w:t> </w:t>
      </w:r>
      <w:r>
        <w:rPr/>
        <w:t>Dans</w:t>
      </w:r>
      <w:r>
        <w:rPr>
          <w:spacing w:val="-5"/>
        </w:rPr>
        <w:t> </w:t>
      </w:r>
      <w:r>
        <w:rPr/>
        <w:t>les</w:t>
      </w:r>
      <w:r>
        <w:rPr>
          <w:spacing w:val="-6"/>
        </w:rPr>
        <w:t> </w:t>
      </w:r>
      <w:r>
        <w:rPr/>
        <w:t>romans</w:t>
      </w:r>
      <w:r>
        <w:rPr>
          <w:spacing w:val="-5"/>
        </w:rPr>
        <w:t> </w:t>
      </w:r>
      <w:r>
        <w:rPr/>
        <w:t>de</w:t>
      </w:r>
      <w:r>
        <w:rPr>
          <w:spacing w:val="-7"/>
        </w:rPr>
        <w:t> </w:t>
      </w:r>
      <w:r>
        <w:rPr/>
        <w:t>chevalerie</w:t>
      </w:r>
      <w:r>
        <w:rPr>
          <w:spacing w:val="-6"/>
        </w:rPr>
        <w:t> </w:t>
      </w:r>
      <w:r>
        <w:rPr/>
        <w:t>et</w:t>
      </w:r>
      <w:r>
        <w:rPr>
          <w:spacing w:val="-5"/>
        </w:rPr>
        <w:t> </w:t>
      </w:r>
      <w:r>
        <w:rPr/>
        <w:t>les</w:t>
      </w:r>
      <w:r>
        <w:rPr>
          <w:spacing w:val="-6"/>
        </w:rPr>
        <w:t> </w:t>
      </w:r>
      <w:r>
        <w:rPr/>
        <w:t>contes</w:t>
      </w:r>
      <w:r>
        <w:rPr>
          <w:spacing w:val="-5"/>
        </w:rPr>
        <w:t> </w:t>
      </w:r>
      <w:r>
        <w:rPr/>
        <w:t>pour</w:t>
      </w:r>
      <w:r>
        <w:rPr>
          <w:spacing w:val="-6"/>
        </w:rPr>
        <w:t> </w:t>
      </w:r>
      <w:r>
        <w:rPr/>
        <w:t>enfants,</w:t>
      </w:r>
      <w:r>
        <w:rPr>
          <w:spacing w:val="-5"/>
        </w:rPr>
        <w:t> </w:t>
      </w:r>
      <w:r>
        <w:rPr/>
        <w:t>l'aventure</w:t>
      </w:r>
      <w:r>
        <w:rPr>
          <w:spacing w:val="-7"/>
        </w:rPr>
        <w:t> </w:t>
      </w:r>
      <w:r>
        <w:rPr/>
        <w:t>commence</w:t>
      </w:r>
      <w:r>
        <w:rPr>
          <w:spacing w:val="-6"/>
        </w:rPr>
        <w:t> </w:t>
      </w:r>
      <w:r>
        <w:rPr/>
        <w:t>souvent</w:t>
      </w:r>
      <w:r>
        <w:rPr>
          <w:spacing w:val="-5"/>
        </w:rPr>
        <w:t> </w:t>
      </w:r>
      <w:r>
        <w:rPr/>
        <w:t>de l'autre côté du gué, de l'autre côté du pont. Ici, elle commence de l'autre côté du mur. Celui-ci apparaît non pas comme un obstacle infranchissable, ni même comme une surface plane sur laquelle on pourrait s'amuser à faire rebondir une balle, mais au contraire comme une fenêtre ouverte et une invitation au</w:t>
      </w:r>
      <w:r>
        <w:rPr>
          <w:spacing w:val="-4"/>
        </w:rPr>
        <w:t> </w:t>
      </w:r>
      <w:r>
        <w:rPr/>
        <w:t>rêve.</w:t>
      </w:r>
    </w:p>
    <w:p>
      <w:pPr>
        <w:pStyle w:val="BodyText"/>
        <w:rPr>
          <w:sz w:val="29"/>
        </w:rPr>
      </w:pPr>
    </w:p>
    <w:p>
      <w:pPr>
        <w:pStyle w:val="BodyText"/>
        <w:spacing w:line="328" w:lineRule="auto"/>
        <w:ind w:left="632" w:right="639" w:firstLine="720"/>
        <w:jc w:val="both"/>
      </w:pPr>
      <w:r>
        <w:rPr/>
        <w:t>À chacun d'imaginer ce que recèlent ces parois faussement silencieuses et tout ce qui va se passer de l'autre côté de ces murs à tout jamais blessés. »</w:t>
      </w:r>
    </w:p>
    <w:p>
      <w:pPr>
        <w:pStyle w:val="BodyText"/>
        <w:spacing w:before="4"/>
        <w:rPr>
          <w:sz w:val="33"/>
        </w:rPr>
      </w:pPr>
    </w:p>
    <w:p>
      <w:pPr>
        <w:spacing w:before="0"/>
        <w:ind w:left="0" w:right="643" w:firstLine="0"/>
        <w:jc w:val="right"/>
        <w:rPr>
          <w:sz w:val="23"/>
        </w:rPr>
      </w:pPr>
      <w:r>
        <w:rPr>
          <w:w w:val="105"/>
          <w:sz w:val="23"/>
        </w:rPr>
        <w:t>Michel Pastoureau</w:t>
      </w:r>
    </w:p>
    <w:p>
      <w:pPr>
        <w:spacing w:after="0"/>
        <w:jc w:val="right"/>
        <w:rPr>
          <w:sz w:val="23"/>
        </w:rPr>
        <w:sectPr>
          <w:headerReference w:type="default" r:id="rId20"/>
          <w:pgSz w:w="11910" w:h="16840"/>
          <w:pgMar w:header="748" w:footer="0" w:top="1720" w:bottom="280" w:left="620" w:right="600"/>
        </w:sectPr>
      </w:pPr>
    </w:p>
    <w:p>
      <w:pPr>
        <w:pStyle w:val="BodyText"/>
        <w:rPr>
          <w:sz w:val="20"/>
        </w:rPr>
      </w:pPr>
    </w:p>
    <w:p>
      <w:pPr>
        <w:pStyle w:val="BodyText"/>
        <w:rPr>
          <w:sz w:val="20"/>
        </w:rPr>
      </w:pPr>
    </w:p>
    <w:p>
      <w:pPr>
        <w:pStyle w:val="BodyText"/>
        <w:rPr>
          <w:sz w:val="20"/>
        </w:rPr>
      </w:pPr>
    </w:p>
    <w:p>
      <w:pPr>
        <w:pStyle w:val="BodyText"/>
        <w:spacing w:line="328" w:lineRule="auto" w:before="262"/>
        <w:ind w:left="632" w:right="728" w:firstLine="708"/>
      </w:pPr>
      <w:r>
        <w:rPr/>
        <w:t>La lecture du magnifique texte de Michel Pastoureau réfrène toutes envies de dire plus sur la poésie et l’esthétique des « Murs » d’Éric Pillot.</w:t>
      </w:r>
    </w:p>
    <w:p>
      <w:pPr>
        <w:pStyle w:val="BodyText"/>
        <w:spacing w:line="328" w:lineRule="auto"/>
        <w:ind w:left="632" w:right="643"/>
        <w:jc w:val="both"/>
      </w:pPr>
      <w:r>
        <w:rPr/>
        <w:t>Sa double référence à l’évolution de l’Art pictural dans la civilisation occidentale et à l’accumulation des traces du Temps est en elle-même parfaitement descriptive de ce que ces murs nous invitent à voir.</w:t>
      </w:r>
    </w:p>
    <w:p>
      <w:pPr>
        <w:pStyle w:val="BodyText"/>
        <w:spacing w:before="7"/>
        <w:rPr>
          <w:sz w:val="29"/>
        </w:rPr>
      </w:pPr>
    </w:p>
    <w:p>
      <w:pPr>
        <w:pStyle w:val="BodyText"/>
        <w:spacing w:line="328" w:lineRule="auto"/>
        <w:ind w:left="632" w:right="642"/>
        <w:jc w:val="both"/>
      </w:pPr>
      <w:r>
        <w:rPr>
          <w:w w:val="105"/>
        </w:rPr>
        <w:t>Néanmoins,</w:t>
      </w:r>
      <w:r>
        <w:rPr>
          <w:spacing w:val="-7"/>
          <w:w w:val="105"/>
        </w:rPr>
        <w:t> </w:t>
      </w:r>
      <w:r>
        <w:rPr>
          <w:w w:val="105"/>
        </w:rPr>
        <w:t>une</w:t>
      </w:r>
      <w:r>
        <w:rPr>
          <w:spacing w:val="-8"/>
          <w:w w:val="105"/>
        </w:rPr>
        <w:t> </w:t>
      </w:r>
      <w:r>
        <w:rPr>
          <w:w w:val="105"/>
        </w:rPr>
        <w:t>émotion</w:t>
      </w:r>
      <w:r>
        <w:rPr>
          <w:spacing w:val="-7"/>
          <w:w w:val="105"/>
        </w:rPr>
        <w:t> </w:t>
      </w:r>
      <w:r>
        <w:rPr>
          <w:w w:val="105"/>
        </w:rPr>
        <w:t>particulière</w:t>
      </w:r>
      <w:r>
        <w:rPr>
          <w:spacing w:val="-22"/>
          <w:w w:val="105"/>
        </w:rPr>
        <w:t> </w:t>
      </w:r>
      <w:r>
        <w:rPr>
          <w:w w:val="105"/>
        </w:rPr>
        <w:t>m’étreint,</w:t>
      </w:r>
      <w:r>
        <w:rPr>
          <w:spacing w:val="-8"/>
          <w:w w:val="105"/>
        </w:rPr>
        <w:t> </w:t>
      </w:r>
      <w:r>
        <w:rPr>
          <w:w w:val="105"/>
        </w:rPr>
        <w:t>elle</w:t>
      </w:r>
      <w:r>
        <w:rPr>
          <w:spacing w:val="-7"/>
          <w:w w:val="105"/>
        </w:rPr>
        <w:t> </w:t>
      </w:r>
      <w:r>
        <w:rPr>
          <w:w w:val="105"/>
        </w:rPr>
        <w:t>naît</w:t>
      </w:r>
      <w:r>
        <w:rPr>
          <w:spacing w:val="-8"/>
          <w:w w:val="105"/>
        </w:rPr>
        <w:t> </w:t>
      </w:r>
      <w:r>
        <w:rPr>
          <w:w w:val="105"/>
        </w:rPr>
        <w:t>d’un</w:t>
      </w:r>
      <w:r>
        <w:rPr>
          <w:spacing w:val="-7"/>
          <w:w w:val="105"/>
        </w:rPr>
        <w:t> </w:t>
      </w:r>
      <w:r>
        <w:rPr>
          <w:w w:val="105"/>
        </w:rPr>
        <w:t>des</w:t>
      </w:r>
      <w:r>
        <w:rPr>
          <w:spacing w:val="-8"/>
          <w:w w:val="105"/>
        </w:rPr>
        <w:t> </w:t>
      </w:r>
      <w:r>
        <w:rPr>
          <w:w w:val="105"/>
        </w:rPr>
        <w:t>paradoxes</w:t>
      </w:r>
      <w:r>
        <w:rPr>
          <w:spacing w:val="-7"/>
          <w:w w:val="105"/>
        </w:rPr>
        <w:t> </w:t>
      </w:r>
      <w:r>
        <w:rPr>
          <w:w w:val="105"/>
        </w:rPr>
        <w:t>de</w:t>
      </w:r>
      <w:r>
        <w:rPr>
          <w:spacing w:val="-8"/>
          <w:w w:val="105"/>
        </w:rPr>
        <w:t> </w:t>
      </w:r>
      <w:r>
        <w:rPr>
          <w:w w:val="105"/>
        </w:rPr>
        <w:t>notre</w:t>
      </w:r>
      <w:r>
        <w:rPr>
          <w:spacing w:val="-7"/>
          <w:w w:val="105"/>
        </w:rPr>
        <w:t> </w:t>
      </w:r>
      <w:r>
        <w:rPr>
          <w:w w:val="105"/>
        </w:rPr>
        <w:t>époque qui désire Éternité et Perfection esthétique de</w:t>
      </w:r>
      <w:r>
        <w:rPr>
          <w:spacing w:val="-46"/>
          <w:w w:val="105"/>
        </w:rPr>
        <w:t> </w:t>
      </w:r>
      <w:r>
        <w:rPr>
          <w:w w:val="105"/>
        </w:rPr>
        <w:t>l’Humain.</w:t>
      </w:r>
    </w:p>
    <w:p>
      <w:pPr>
        <w:pStyle w:val="BodyText"/>
        <w:spacing w:before="10"/>
        <w:rPr>
          <w:sz w:val="29"/>
        </w:rPr>
      </w:pPr>
    </w:p>
    <w:p>
      <w:pPr>
        <w:pStyle w:val="BodyText"/>
        <w:spacing w:line="328" w:lineRule="auto"/>
        <w:ind w:left="632" w:right="641"/>
        <w:jc w:val="both"/>
      </w:pPr>
      <w:r>
        <w:rPr/>
        <w:t>Adieu rides, ridules, cernes et toutes autres traces de vieillissement qui sont pourtant nos plus belles traces de vie.</w:t>
      </w:r>
    </w:p>
    <w:p>
      <w:pPr>
        <w:pStyle w:val="BodyText"/>
        <w:spacing w:line="328" w:lineRule="auto"/>
        <w:ind w:left="632" w:right="642"/>
        <w:jc w:val="both"/>
      </w:pPr>
      <w:r>
        <w:rPr/>
        <w:t>Témoins et marqueurs de nos bonheurs, de nos tristesses, de nos enthousiasmes et de nos effondrements, ces lentes modifications de nos corps et nos visages sont les preuves absolues que nous sommes bien vivants.</w:t>
      </w:r>
    </w:p>
    <w:p>
      <w:pPr>
        <w:pStyle w:val="BodyText"/>
        <w:spacing w:before="7"/>
        <w:rPr>
          <w:sz w:val="29"/>
        </w:rPr>
      </w:pPr>
    </w:p>
    <w:p>
      <w:pPr>
        <w:pStyle w:val="BodyText"/>
        <w:ind w:left="632"/>
      </w:pPr>
      <w:r>
        <w:rPr>
          <w:w w:val="105"/>
        </w:rPr>
        <w:t>Toute tentative de simulacre de jeunesse éternelle n’est que grotesque et mortifère.</w:t>
      </w:r>
    </w:p>
    <w:p>
      <w:pPr>
        <w:pStyle w:val="BodyText"/>
        <w:spacing w:line="328" w:lineRule="auto" w:before="93"/>
        <w:ind w:left="632" w:right="642"/>
        <w:jc w:val="both"/>
      </w:pPr>
      <w:r>
        <w:rPr/>
        <w:t>Nier la Mort à travers la négation du vieillissement n’est que la traduction de la crainte primaire de celle-ci que plus aucune, ou presque, espérance d’un futur immatériel ne vient apaiser.</w:t>
      </w:r>
    </w:p>
    <w:p>
      <w:pPr>
        <w:pStyle w:val="BodyText"/>
        <w:spacing w:before="10"/>
        <w:rPr>
          <w:sz w:val="29"/>
        </w:rPr>
      </w:pPr>
    </w:p>
    <w:p>
      <w:pPr>
        <w:pStyle w:val="BodyText"/>
        <w:spacing w:line="328" w:lineRule="auto"/>
        <w:ind w:left="632" w:right="642"/>
        <w:jc w:val="both"/>
      </w:pPr>
      <w:r>
        <w:rPr/>
        <w:t>Dans la même démarche paradoxale que dans les séries « In Situ » où l’enfermement est utilisé pour souligner une Liberté inaltérable, Éric Pillot capte au travers de ses Murs la beauté essentielle des traces du temps qui sont preuves irréfragables de Vie.</w:t>
      </w:r>
    </w:p>
    <w:p>
      <w:pPr>
        <w:pStyle w:val="BodyText"/>
        <w:rPr>
          <w:sz w:val="30"/>
        </w:rPr>
      </w:pPr>
    </w:p>
    <w:p>
      <w:pPr>
        <w:pStyle w:val="BodyText"/>
        <w:spacing w:before="9"/>
        <w:rPr>
          <w:sz w:val="35"/>
        </w:rPr>
      </w:pPr>
    </w:p>
    <w:p>
      <w:pPr>
        <w:spacing w:before="0"/>
        <w:ind w:left="0" w:right="704" w:firstLine="0"/>
        <w:jc w:val="right"/>
        <w:rPr>
          <w:sz w:val="21"/>
        </w:rPr>
      </w:pPr>
      <w:r>
        <w:rPr>
          <w:w w:val="105"/>
          <w:sz w:val="21"/>
        </w:rPr>
        <w:t>Pierre M. DUMONTEIL</w:t>
      </w:r>
    </w:p>
    <w:p>
      <w:pPr>
        <w:pStyle w:val="BodyText"/>
        <w:spacing w:before="99"/>
        <w:ind w:right="642"/>
        <w:jc w:val="right"/>
      </w:pPr>
      <w:r>
        <w:rPr>
          <w:w w:val="105"/>
        </w:rPr>
        <w:t>Octobre 2019</w:t>
      </w:r>
    </w:p>
    <w:p>
      <w:pPr>
        <w:spacing w:after="0"/>
        <w:jc w:val="right"/>
        <w:sectPr>
          <w:headerReference w:type="default" r:id="rId21"/>
          <w:pgSz w:w="11910" w:h="16840"/>
          <w:pgMar w:header="748" w:footer="0" w:top="1720" w:bottom="280" w:left="620" w:right="600"/>
        </w:sectPr>
      </w:pPr>
    </w:p>
    <w:p>
      <w:pPr>
        <w:pStyle w:val="BodyText"/>
        <w:rPr>
          <w:sz w:val="20"/>
        </w:rPr>
      </w:pPr>
    </w:p>
    <w:p>
      <w:pPr>
        <w:pStyle w:val="BodyText"/>
        <w:rPr>
          <w:sz w:val="20"/>
        </w:rPr>
      </w:pPr>
    </w:p>
    <w:p>
      <w:pPr>
        <w:pStyle w:val="BodyText"/>
        <w:spacing w:before="8"/>
        <w:rPr>
          <w:sz w:val="24"/>
        </w:rPr>
      </w:pPr>
    </w:p>
    <w:p>
      <w:pPr>
        <w:spacing w:before="130"/>
        <w:ind w:left="632" w:right="0" w:firstLine="0"/>
        <w:jc w:val="left"/>
        <w:rPr>
          <w:sz w:val="43"/>
        </w:rPr>
      </w:pPr>
      <w:r>
        <w:rPr>
          <w:sz w:val="43"/>
        </w:rPr>
        <w:t>ERIC PILLOT</w:t>
      </w:r>
    </w:p>
    <w:p>
      <w:pPr>
        <w:pStyle w:val="BodyText"/>
        <w:spacing w:before="11"/>
        <w:rPr>
          <w:sz w:val="9"/>
        </w:rPr>
      </w:pPr>
      <w:r>
        <w:rPr/>
        <w:pict>
          <v:line style="position:absolute;mso-position-horizontal-relative:page;mso-position-vertical-relative:paragraph;z-index:-688;mso-wrap-distance-left:0;mso-wrap-distance-right:0" from="63.310101pt,8.199225pt" to="184.81017pt,8.199146pt" stroked="true" strokeweight="1.000001pt" strokecolor="#e46c0a">
            <v:stroke dashstyle="solid"/>
            <w10:wrap type="topAndBottom"/>
          </v:line>
        </w:pict>
      </w:r>
    </w:p>
    <w:p>
      <w:pPr>
        <w:pStyle w:val="BodyText"/>
        <w:rPr>
          <w:sz w:val="20"/>
        </w:rPr>
      </w:pPr>
    </w:p>
    <w:p>
      <w:pPr>
        <w:pStyle w:val="BodyText"/>
        <w:spacing w:before="4"/>
        <w:rPr>
          <w:sz w:val="26"/>
        </w:rPr>
      </w:pPr>
    </w:p>
    <w:p>
      <w:pPr>
        <w:spacing w:line="326" w:lineRule="auto" w:before="115"/>
        <w:ind w:left="5407" w:right="643" w:firstLine="0"/>
        <w:jc w:val="both"/>
        <w:rPr>
          <w:sz w:val="24"/>
        </w:rPr>
      </w:pPr>
      <w:r>
        <w:rPr/>
        <w:drawing>
          <wp:anchor distT="0" distB="0" distL="0" distR="0" allowOverlap="1" layoutInCell="1" locked="0" behindDoc="0" simplePos="0" relativeHeight="1384">
            <wp:simplePos x="0" y="0"/>
            <wp:positionH relativeFrom="page">
              <wp:posOffset>804673</wp:posOffset>
            </wp:positionH>
            <wp:positionV relativeFrom="paragraph">
              <wp:posOffset>120482</wp:posOffset>
            </wp:positionV>
            <wp:extent cx="2936240" cy="2897505"/>
            <wp:effectExtent l="0" t="0" r="0" b="0"/>
            <wp:wrapNone/>
            <wp:docPr id="31" name="image11.jpeg" descr=""/>
            <wp:cNvGraphicFramePr>
              <a:graphicFrameLocks noChangeAspect="1"/>
            </wp:cNvGraphicFramePr>
            <a:graphic>
              <a:graphicData uri="http://schemas.openxmlformats.org/drawingml/2006/picture">
                <pic:pic>
                  <pic:nvPicPr>
                    <pic:cNvPr id="32" name="image11.jpeg"/>
                    <pic:cNvPicPr/>
                  </pic:nvPicPr>
                  <pic:blipFill>
                    <a:blip r:embed="rId22" cstate="print"/>
                    <a:stretch>
                      <a:fillRect/>
                    </a:stretch>
                  </pic:blipFill>
                  <pic:spPr>
                    <a:xfrm>
                      <a:off x="0" y="0"/>
                      <a:ext cx="2936240" cy="2897505"/>
                    </a:xfrm>
                    <a:prstGeom prst="rect">
                      <a:avLst/>
                    </a:prstGeom>
                  </pic:spPr>
                </pic:pic>
              </a:graphicData>
            </a:graphic>
          </wp:anchor>
        </w:drawing>
      </w:r>
      <w:r>
        <w:rPr>
          <w:sz w:val="24"/>
        </w:rPr>
        <w:t>Né en 1968, Éric PILLOT vit et travaille à Paris.</w:t>
      </w:r>
    </w:p>
    <w:p>
      <w:pPr>
        <w:pStyle w:val="BodyText"/>
        <w:spacing w:before="9"/>
        <w:rPr>
          <w:sz w:val="32"/>
        </w:rPr>
      </w:pPr>
    </w:p>
    <w:p>
      <w:pPr>
        <w:spacing w:line="328" w:lineRule="auto" w:before="0"/>
        <w:ind w:left="5407" w:right="643" w:firstLine="0"/>
        <w:jc w:val="both"/>
        <w:rPr>
          <w:sz w:val="24"/>
        </w:rPr>
      </w:pPr>
      <w:r>
        <w:rPr>
          <w:sz w:val="24"/>
        </w:rPr>
        <w:t>Il est lauréat de plusieurs prix de photographie prestigieux récompensant sa série « In Situ ».</w:t>
      </w:r>
    </w:p>
    <w:p>
      <w:pPr>
        <w:pStyle w:val="BodyText"/>
        <w:spacing w:before="10"/>
      </w:pPr>
    </w:p>
    <w:p>
      <w:pPr>
        <w:spacing w:line="326" w:lineRule="auto" w:before="115"/>
        <w:ind w:left="5407" w:right="643" w:firstLine="0"/>
        <w:jc w:val="both"/>
        <w:rPr>
          <w:sz w:val="24"/>
        </w:rPr>
      </w:pPr>
      <w:r>
        <w:rPr>
          <w:sz w:val="24"/>
        </w:rPr>
        <w:t>Il obtient tout d’abord le Prix HSBC pour la Photographie</w:t>
      </w:r>
      <w:r>
        <w:rPr>
          <w:spacing w:val="-11"/>
          <w:sz w:val="24"/>
        </w:rPr>
        <w:t> </w:t>
      </w:r>
      <w:r>
        <w:rPr>
          <w:sz w:val="24"/>
        </w:rPr>
        <w:t>en</w:t>
      </w:r>
      <w:r>
        <w:rPr>
          <w:spacing w:val="-11"/>
          <w:sz w:val="24"/>
        </w:rPr>
        <w:t> </w:t>
      </w:r>
      <w:r>
        <w:rPr>
          <w:sz w:val="24"/>
        </w:rPr>
        <w:t>2012</w:t>
      </w:r>
      <w:r>
        <w:rPr>
          <w:spacing w:val="-11"/>
          <w:sz w:val="24"/>
        </w:rPr>
        <w:t> </w:t>
      </w:r>
      <w:r>
        <w:rPr>
          <w:sz w:val="24"/>
        </w:rPr>
        <w:t>puis</w:t>
      </w:r>
      <w:r>
        <w:rPr>
          <w:spacing w:val="-10"/>
          <w:sz w:val="24"/>
        </w:rPr>
        <w:t> </w:t>
      </w:r>
      <w:r>
        <w:rPr>
          <w:sz w:val="24"/>
        </w:rPr>
        <w:t>en</w:t>
      </w:r>
      <w:r>
        <w:rPr>
          <w:spacing w:val="-11"/>
          <w:sz w:val="24"/>
        </w:rPr>
        <w:t> </w:t>
      </w:r>
      <w:r>
        <w:rPr>
          <w:sz w:val="24"/>
        </w:rPr>
        <w:t>2014</w:t>
      </w:r>
      <w:r>
        <w:rPr>
          <w:spacing w:val="-11"/>
          <w:sz w:val="24"/>
        </w:rPr>
        <w:t> </w:t>
      </w:r>
      <w:r>
        <w:rPr>
          <w:sz w:val="24"/>
        </w:rPr>
        <w:t>celui</w:t>
      </w:r>
      <w:r>
        <w:rPr>
          <w:spacing w:val="-10"/>
          <w:sz w:val="24"/>
        </w:rPr>
        <w:t> </w:t>
      </w:r>
      <w:r>
        <w:rPr>
          <w:sz w:val="24"/>
        </w:rPr>
        <w:t>de Photographie Marc Ladreit de Lacharrière décerné</w:t>
      </w:r>
      <w:r>
        <w:rPr>
          <w:spacing w:val="-12"/>
          <w:sz w:val="24"/>
        </w:rPr>
        <w:t> </w:t>
      </w:r>
      <w:r>
        <w:rPr>
          <w:sz w:val="24"/>
        </w:rPr>
        <w:t>par</w:t>
      </w:r>
      <w:r>
        <w:rPr>
          <w:spacing w:val="-12"/>
          <w:sz w:val="24"/>
        </w:rPr>
        <w:t> </w:t>
      </w:r>
      <w:r>
        <w:rPr>
          <w:sz w:val="24"/>
        </w:rPr>
        <w:t>l’Académie</w:t>
      </w:r>
      <w:r>
        <w:rPr>
          <w:spacing w:val="-11"/>
          <w:sz w:val="24"/>
        </w:rPr>
        <w:t> </w:t>
      </w:r>
      <w:r>
        <w:rPr>
          <w:sz w:val="24"/>
        </w:rPr>
        <w:t>des</w:t>
      </w:r>
      <w:r>
        <w:rPr>
          <w:spacing w:val="-12"/>
          <w:sz w:val="24"/>
        </w:rPr>
        <w:t> </w:t>
      </w:r>
      <w:r>
        <w:rPr>
          <w:sz w:val="24"/>
        </w:rPr>
        <w:t>Beaux-Arts,</w:t>
      </w:r>
      <w:r>
        <w:rPr>
          <w:spacing w:val="-12"/>
          <w:sz w:val="24"/>
        </w:rPr>
        <w:t> </w:t>
      </w:r>
      <w:r>
        <w:rPr>
          <w:sz w:val="24"/>
        </w:rPr>
        <w:t>qui lui a permis de réaliser la série « In Situ États-Unis » exposée en Novembre 2015</w:t>
      </w:r>
      <w:r>
        <w:rPr>
          <w:spacing w:val="40"/>
          <w:sz w:val="24"/>
        </w:rPr>
        <w:t> </w:t>
      </w:r>
      <w:r>
        <w:rPr>
          <w:sz w:val="24"/>
        </w:rPr>
        <w:t>à</w:t>
      </w:r>
    </w:p>
    <w:p>
      <w:pPr>
        <w:spacing w:line="326" w:lineRule="auto" w:before="9"/>
        <w:ind w:left="632" w:right="643" w:firstLine="0"/>
        <w:jc w:val="both"/>
        <w:rPr>
          <w:sz w:val="24"/>
        </w:rPr>
      </w:pPr>
      <w:r>
        <w:rPr>
          <w:sz w:val="24"/>
        </w:rPr>
        <w:t>l’Institut de France. En 2016, Éric PILLOT remporte le prix du Salon des Beaux-Arts qui expose ses œuvres au Carrousel du Louvre.</w:t>
      </w:r>
    </w:p>
    <w:p>
      <w:pPr>
        <w:pStyle w:val="BodyText"/>
        <w:spacing w:before="2"/>
        <w:rPr>
          <w:sz w:val="33"/>
        </w:rPr>
      </w:pPr>
    </w:p>
    <w:p>
      <w:pPr>
        <w:spacing w:line="328" w:lineRule="auto" w:before="1"/>
        <w:ind w:left="632" w:right="643" w:firstLine="0"/>
        <w:jc w:val="both"/>
        <w:rPr>
          <w:sz w:val="24"/>
        </w:rPr>
      </w:pPr>
      <w:r>
        <w:rPr>
          <w:sz w:val="24"/>
        </w:rPr>
        <w:t>Il découvre la photographie après avoir suivi des études scientifique (École Polytechnique, agrégation de Mathématiques) et travaillé plusieurs années comme ingénieur.</w:t>
      </w:r>
    </w:p>
    <w:p>
      <w:pPr>
        <w:pStyle w:val="BodyText"/>
        <w:spacing w:before="4"/>
        <w:rPr>
          <w:sz w:val="32"/>
        </w:rPr>
      </w:pPr>
    </w:p>
    <w:p>
      <w:pPr>
        <w:spacing w:line="326" w:lineRule="auto" w:before="1"/>
        <w:ind w:left="632" w:right="643" w:firstLine="0"/>
        <w:jc w:val="both"/>
        <w:rPr>
          <w:sz w:val="24"/>
        </w:rPr>
      </w:pPr>
      <w:r>
        <w:rPr>
          <w:sz w:val="24"/>
        </w:rPr>
        <w:t>Il effectue depuis quelques années un travail centré sur les rapports homme-nature, et qui laisse une large place à l’imaginaire.</w:t>
      </w:r>
    </w:p>
    <w:p>
      <w:pPr>
        <w:spacing w:line="326" w:lineRule="auto" w:before="3"/>
        <w:ind w:left="632" w:right="643" w:firstLine="0"/>
        <w:jc w:val="both"/>
        <w:rPr>
          <w:sz w:val="24"/>
        </w:rPr>
      </w:pPr>
      <w:r>
        <w:rPr>
          <w:sz w:val="24"/>
        </w:rPr>
        <w:t>Plusieurs de ses séries ont été consacrées à l’animal, qu’il a photographié de façon poétique dans les installations de nombreux zoos d’Europe et des États-Unis, d’abord</w:t>
      </w:r>
      <w:r>
        <w:rPr>
          <w:spacing w:val="-41"/>
          <w:sz w:val="24"/>
        </w:rPr>
        <w:t> </w:t>
      </w:r>
      <w:r>
        <w:rPr>
          <w:sz w:val="24"/>
        </w:rPr>
        <w:t>en noir</w:t>
      </w:r>
      <w:r>
        <w:rPr>
          <w:spacing w:val="-10"/>
          <w:sz w:val="24"/>
        </w:rPr>
        <w:t> </w:t>
      </w:r>
      <w:r>
        <w:rPr>
          <w:sz w:val="24"/>
        </w:rPr>
        <w:t>et</w:t>
      </w:r>
      <w:r>
        <w:rPr>
          <w:spacing w:val="-9"/>
          <w:sz w:val="24"/>
        </w:rPr>
        <w:t> </w:t>
      </w:r>
      <w:r>
        <w:rPr>
          <w:sz w:val="24"/>
        </w:rPr>
        <w:t>blanc,</w:t>
      </w:r>
      <w:r>
        <w:rPr>
          <w:spacing w:val="-9"/>
          <w:sz w:val="24"/>
        </w:rPr>
        <w:t> </w:t>
      </w:r>
      <w:r>
        <w:rPr>
          <w:sz w:val="24"/>
        </w:rPr>
        <w:t>puis</w:t>
      </w:r>
      <w:r>
        <w:rPr>
          <w:spacing w:val="-9"/>
          <w:sz w:val="24"/>
        </w:rPr>
        <w:t> </w:t>
      </w:r>
      <w:r>
        <w:rPr>
          <w:sz w:val="24"/>
        </w:rPr>
        <w:t>en</w:t>
      </w:r>
      <w:r>
        <w:rPr>
          <w:spacing w:val="-9"/>
          <w:sz w:val="24"/>
        </w:rPr>
        <w:t> </w:t>
      </w:r>
      <w:r>
        <w:rPr>
          <w:sz w:val="24"/>
        </w:rPr>
        <w:t>couleur</w:t>
      </w:r>
      <w:r>
        <w:rPr>
          <w:spacing w:val="-9"/>
          <w:sz w:val="24"/>
        </w:rPr>
        <w:t> </w:t>
      </w:r>
      <w:r>
        <w:rPr>
          <w:sz w:val="24"/>
        </w:rPr>
        <w:t>avec</w:t>
      </w:r>
      <w:r>
        <w:rPr>
          <w:spacing w:val="-10"/>
          <w:sz w:val="24"/>
        </w:rPr>
        <w:t> </w:t>
      </w:r>
      <w:r>
        <w:rPr>
          <w:sz w:val="24"/>
        </w:rPr>
        <w:t>la</w:t>
      </w:r>
      <w:r>
        <w:rPr>
          <w:spacing w:val="-9"/>
          <w:sz w:val="24"/>
        </w:rPr>
        <w:t> </w:t>
      </w:r>
      <w:r>
        <w:rPr>
          <w:sz w:val="24"/>
        </w:rPr>
        <w:t>série</w:t>
      </w:r>
      <w:r>
        <w:rPr>
          <w:spacing w:val="-9"/>
          <w:sz w:val="24"/>
        </w:rPr>
        <w:t> </w:t>
      </w:r>
      <w:r>
        <w:rPr>
          <w:sz w:val="24"/>
        </w:rPr>
        <w:t>«</w:t>
      </w:r>
      <w:r>
        <w:rPr>
          <w:spacing w:val="-3"/>
          <w:sz w:val="24"/>
        </w:rPr>
        <w:t> </w:t>
      </w:r>
      <w:r>
        <w:rPr>
          <w:sz w:val="24"/>
        </w:rPr>
        <w:t>In</w:t>
      </w:r>
      <w:r>
        <w:rPr>
          <w:spacing w:val="-9"/>
          <w:sz w:val="24"/>
        </w:rPr>
        <w:t> </w:t>
      </w:r>
      <w:r>
        <w:rPr>
          <w:sz w:val="24"/>
        </w:rPr>
        <w:t>situ</w:t>
      </w:r>
      <w:r>
        <w:rPr>
          <w:spacing w:val="-3"/>
          <w:sz w:val="24"/>
        </w:rPr>
        <w:t> </w:t>
      </w:r>
      <w:r>
        <w:rPr>
          <w:sz w:val="24"/>
        </w:rPr>
        <w:t>»,</w:t>
      </w:r>
      <w:r>
        <w:rPr>
          <w:spacing w:val="-9"/>
          <w:sz w:val="24"/>
        </w:rPr>
        <w:t> </w:t>
      </w:r>
      <w:r>
        <w:rPr>
          <w:sz w:val="24"/>
        </w:rPr>
        <w:t>qui</w:t>
      </w:r>
      <w:r>
        <w:rPr>
          <w:spacing w:val="-9"/>
          <w:sz w:val="24"/>
        </w:rPr>
        <w:t> </w:t>
      </w:r>
      <w:r>
        <w:rPr>
          <w:sz w:val="24"/>
        </w:rPr>
        <w:t>se</w:t>
      </w:r>
      <w:r>
        <w:rPr>
          <w:spacing w:val="-9"/>
          <w:sz w:val="24"/>
        </w:rPr>
        <w:t> </w:t>
      </w:r>
      <w:r>
        <w:rPr>
          <w:sz w:val="24"/>
        </w:rPr>
        <w:t>poursuit</w:t>
      </w:r>
      <w:r>
        <w:rPr>
          <w:spacing w:val="-9"/>
          <w:sz w:val="24"/>
        </w:rPr>
        <w:t> </w:t>
      </w:r>
      <w:r>
        <w:rPr>
          <w:sz w:val="24"/>
        </w:rPr>
        <w:t>encore.</w:t>
      </w:r>
      <w:r>
        <w:rPr>
          <w:spacing w:val="-9"/>
          <w:sz w:val="24"/>
        </w:rPr>
        <w:t> </w:t>
      </w:r>
      <w:r>
        <w:rPr>
          <w:sz w:val="24"/>
        </w:rPr>
        <w:t>Il</w:t>
      </w:r>
      <w:r>
        <w:rPr>
          <w:spacing w:val="-10"/>
          <w:sz w:val="24"/>
        </w:rPr>
        <w:t> </w:t>
      </w:r>
      <w:r>
        <w:rPr>
          <w:sz w:val="24"/>
        </w:rPr>
        <w:t>s’intéresse également au paysage, avec sa série « Horizons</w:t>
      </w:r>
      <w:r>
        <w:rPr>
          <w:spacing w:val="-13"/>
          <w:sz w:val="24"/>
        </w:rPr>
        <w:t> </w:t>
      </w:r>
      <w:r>
        <w:rPr>
          <w:sz w:val="24"/>
        </w:rPr>
        <w:t>».</w:t>
      </w:r>
    </w:p>
    <w:p>
      <w:pPr>
        <w:pStyle w:val="BodyText"/>
        <w:spacing w:before="5"/>
        <w:rPr>
          <w:sz w:val="33"/>
        </w:rPr>
      </w:pPr>
    </w:p>
    <w:p>
      <w:pPr>
        <w:spacing w:before="0"/>
        <w:ind w:left="632" w:right="0" w:firstLine="0"/>
        <w:jc w:val="both"/>
        <w:rPr>
          <w:sz w:val="24"/>
        </w:rPr>
      </w:pPr>
      <w:r>
        <w:rPr>
          <w:sz w:val="24"/>
        </w:rPr>
        <w:t>« Parois » constitue un retour à la couleur et fait l’objet de sa quatrième</w:t>
      </w:r>
      <w:r>
        <w:rPr>
          <w:spacing w:val="51"/>
          <w:sz w:val="24"/>
        </w:rPr>
        <w:t> </w:t>
      </w:r>
      <w:r>
        <w:rPr>
          <w:sz w:val="24"/>
        </w:rPr>
        <w:t>monographie.</w:t>
      </w:r>
    </w:p>
    <w:p>
      <w:pPr>
        <w:spacing w:after="0"/>
        <w:jc w:val="both"/>
        <w:rPr>
          <w:sz w:val="24"/>
        </w:rPr>
        <w:sectPr>
          <w:pgSz w:w="11910" w:h="16840"/>
          <w:pgMar w:header="748" w:footer="0" w:top="1720" w:bottom="280" w:left="620" w:right="600"/>
        </w:sectPr>
      </w:pPr>
    </w:p>
    <w:p>
      <w:pPr>
        <w:pStyle w:val="BodyText"/>
        <w:rPr>
          <w:sz w:val="20"/>
        </w:rPr>
      </w:pPr>
    </w:p>
    <w:p>
      <w:pPr>
        <w:pStyle w:val="BodyText"/>
        <w:rPr>
          <w:sz w:val="20"/>
        </w:rPr>
      </w:pPr>
    </w:p>
    <w:p>
      <w:pPr>
        <w:pStyle w:val="BodyText"/>
        <w:spacing w:before="2"/>
        <w:rPr>
          <w:sz w:val="23"/>
        </w:rPr>
      </w:pPr>
    </w:p>
    <w:p>
      <w:pPr>
        <w:spacing w:line="328" w:lineRule="auto" w:before="115"/>
        <w:ind w:left="632" w:right="643" w:firstLine="0"/>
        <w:jc w:val="both"/>
        <w:rPr>
          <w:sz w:val="24"/>
        </w:rPr>
      </w:pPr>
      <w:r>
        <w:rPr>
          <w:w w:val="105"/>
          <w:sz w:val="24"/>
        </w:rPr>
        <w:t>Ses</w:t>
      </w:r>
      <w:r>
        <w:rPr>
          <w:spacing w:val="-17"/>
          <w:w w:val="105"/>
          <w:sz w:val="24"/>
        </w:rPr>
        <w:t> </w:t>
      </w:r>
      <w:r>
        <w:rPr>
          <w:w w:val="105"/>
          <w:sz w:val="24"/>
        </w:rPr>
        <w:t>photographies</w:t>
      </w:r>
      <w:r>
        <w:rPr>
          <w:spacing w:val="-16"/>
          <w:w w:val="105"/>
          <w:sz w:val="24"/>
        </w:rPr>
        <w:t> </w:t>
      </w:r>
      <w:r>
        <w:rPr>
          <w:w w:val="105"/>
          <w:sz w:val="24"/>
        </w:rPr>
        <w:t>ont</w:t>
      </w:r>
      <w:r>
        <w:rPr>
          <w:spacing w:val="-16"/>
          <w:w w:val="105"/>
          <w:sz w:val="24"/>
        </w:rPr>
        <w:t> </w:t>
      </w:r>
      <w:r>
        <w:rPr>
          <w:w w:val="105"/>
          <w:sz w:val="24"/>
        </w:rPr>
        <w:t>fait</w:t>
      </w:r>
      <w:r>
        <w:rPr>
          <w:spacing w:val="-17"/>
          <w:w w:val="105"/>
          <w:sz w:val="24"/>
        </w:rPr>
        <w:t> </w:t>
      </w:r>
      <w:r>
        <w:rPr>
          <w:w w:val="105"/>
          <w:sz w:val="24"/>
        </w:rPr>
        <w:t>l'objet</w:t>
      </w:r>
      <w:r>
        <w:rPr>
          <w:spacing w:val="-16"/>
          <w:w w:val="105"/>
          <w:sz w:val="24"/>
        </w:rPr>
        <w:t> </w:t>
      </w:r>
      <w:r>
        <w:rPr>
          <w:w w:val="105"/>
          <w:sz w:val="24"/>
        </w:rPr>
        <w:t>de</w:t>
      </w:r>
      <w:r>
        <w:rPr>
          <w:spacing w:val="-17"/>
          <w:w w:val="105"/>
          <w:sz w:val="24"/>
        </w:rPr>
        <w:t> </w:t>
      </w:r>
      <w:r>
        <w:rPr>
          <w:w w:val="105"/>
          <w:sz w:val="24"/>
        </w:rPr>
        <w:t>nombreux</w:t>
      </w:r>
      <w:r>
        <w:rPr>
          <w:spacing w:val="-16"/>
          <w:w w:val="105"/>
          <w:sz w:val="24"/>
        </w:rPr>
        <w:t> </w:t>
      </w:r>
      <w:r>
        <w:rPr>
          <w:w w:val="105"/>
          <w:sz w:val="24"/>
        </w:rPr>
        <w:t>articles</w:t>
      </w:r>
      <w:r>
        <w:rPr>
          <w:spacing w:val="-17"/>
          <w:w w:val="105"/>
          <w:sz w:val="24"/>
        </w:rPr>
        <w:t> </w:t>
      </w:r>
      <w:r>
        <w:rPr>
          <w:w w:val="105"/>
          <w:sz w:val="24"/>
        </w:rPr>
        <w:t>en</w:t>
      </w:r>
      <w:r>
        <w:rPr>
          <w:spacing w:val="-16"/>
          <w:w w:val="105"/>
          <w:sz w:val="24"/>
        </w:rPr>
        <w:t> </w:t>
      </w:r>
      <w:r>
        <w:rPr>
          <w:w w:val="105"/>
          <w:sz w:val="24"/>
        </w:rPr>
        <w:t>France</w:t>
      </w:r>
      <w:r>
        <w:rPr>
          <w:spacing w:val="-16"/>
          <w:w w:val="105"/>
          <w:sz w:val="24"/>
        </w:rPr>
        <w:t> </w:t>
      </w:r>
      <w:r>
        <w:rPr>
          <w:w w:val="105"/>
          <w:sz w:val="24"/>
        </w:rPr>
        <w:t>et</w:t>
      </w:r>
      <w:r>
        <w:rPr>
          <w:spacing w:val="-16"/>
          <w:w w:val="105"/>
          <w:sz w:val="24"/>
        </w:rPr>
        <w:t> </w:t>
      </w:r>
      <w:r>
        <w:rPr>
          <w:w w:val="105"/>
          <w:sz w:val="24"/>
        </w:rPr>
        <w:t>à</w:t>
      </w:r>
      <w:r>
        <w:rPr>
          <w:spacing w:val="-17"/>
          <w:w w:val="105"/>
          <w:sz w:val="24"/>
        </w:rPr>
        <w:t> </w:t>
      </w:r>
      <w:r>
        <w:rPr>
          <w:w w:val="105"/>
          <w:sz w:val="24"/>
        </w:rPr>
        <w:t>l'étranger,</w:t>
      </w:r>
      <w:r>
        <w:rPr>
          <w:spacing w:val="-16"/>
          <w:w w:val="105"/>
          <w:sz w:val="24"/>
        </w:rPr>
        <w:t> </w:t>
      </w:r>
      <w:r>
        <w:rPr>
          <w:w w:val="105"/>
          <w:sz w:val="24"/>
        </w:rPr>
        <w:t>et</w:t>
      </w:r>
      <w:r>
        <w:rPr>
          <w:spacing w:val="-16"/>
          <w:w w:val="105"/>
          <w:sz w:val="24"/>
        </w:rPr>
        <w:t> </w:t>
      </w:r>
      <w:r>
        <w:rPr>
          <w:w w:val="105"/>
          <w:sz w:val="24"/>
        </w:rPr>
        <w:t>ont été présentées depuis 2008 dans une soixantaine d'expositions personnelles et collectives, en Europe, en Asie et en</w:t>
      </w:r>
      <w:r>
        <w:rPr>
          <w:spacing w:val="-44"/>
          <w:w w:val="105"/>
          <w:sz w:val="24"/>
        </w:rPr>
        <w:t> </w:t>
      </w:r>
      <w:r>
        <w:rPr>
          <w:w w:val="105"/>
          <w:sz w:val="24"/>
        </w:rPr>
        <w:t>Australie.</w:t>
      </w:r>
    </w:p>
    <w:p>
      <w:pPr>
        <w:pStyle w:val="BodyText"/>
        <w:spacing w:before="5"/>
        <w:rPr>
          <w:sz w:val="32"/>
        </w:rPr>
      </w:pPr>
    </w:p>
    <w:p>
      <w:pPr>
        <w:spacing w:line="328" w:lineRule="auto" w:before="0"/>
        <w:ind w:left="632" w:right="643" w:firstLine="0"/>
        <w:jc w:val="both"/>
        <w:rPr>
          <w:sz w:val="24"/>
        </w:rPr>
      </w:pPr>
      <w:r>
        <w:rPr>
          <w:sz w:val="24"/>
        </w:rPr>
        <w:t>Son travail a ainsi été mis à l’honneur à l’occasion du Festival de La Gacilly en</w:t>
      </w:r>
      <w:r>
        <w:rPr>
          <w:spacing w:val="-37"/>
          <w:sz w:val="24"/>
        </w:rPr>
        <w:t> </w:t>
      </w:r>
      <w:r>
        <w:rPr>
          <w:sz w:val="24"/>
        </w:rPr>
        <w:t>Bretagne, du Festival Circulation(s) à Moscou, du Photo Phnom Penh Festival en 2017, où il a été exposé sur le mur emblématique de l’Ambassade de France, et a fait l’objet d’une exposition à l’Orangerie des Musées de</w:t>
      </w:r>
      <w:r>
        <w:rPr>
          <w:spacing w:val="-1"/>
          <w:sz w:val="24"/>
        </w:rPr>
        <w:t> </w:t>
      </w:r>
      <w:r>
        <w:rPr>
          <w:sz w:val="24"/>
        </w:rPr>
        <w:t>Sens.</w:t>
      </w:r>
    </w:p>
    <w:p>
      <w:pPr>
        <w:pStyle w:val="BodyText"/>
        <w:spacing w:before="6"/>
        <w:rPr>
          <w:sz w:val="32"/>
        </w:rPr>
      </w:pPr>
    </w:p>
    <w:p>
      <w:pPr>
        <w:spacing w:line="328" w:lineRule="auto" w:before="0"/>
        <w:ind w:left="632" w:right="643" w:firstLine="0"/>
        <w:jc w:val="both"/>
        <w:rPr>
          <w:sz w:val="24"/>
        </w:rPr>
      </w:pPr>
      <w:r>
        <w:rPr>
          <w:sz w:val="24"/>
        </w:rPr>
        <w:t>En 2016, la Fondation Hermès a fait l’acquisition de 7 de ses œuvres pour son fonds de photographie contemporaine et a exposé une sélection de tirages dans son espace de La Piscine, rue de Sèvres à Paris.</w:t>
      </w:r>
    </w:p>
    <w:p>
      <w:pPr>
        <w:pStyle w:val="BodyText"/>
        <w:spacing w:before="5"/>
        <w:rPr>
          <w:sz w:val="32"/>
        </w:rPr>
      </w:pPr>
    </w:p>
    <w:p>
      <w:pPr>
        <w:spacing w:before="0"/>
        <w:ind w:left="632" w:right="0" w:firstLine="0"/>
        <w:jc w:val="both"/>
        <w:rPr>
          <w:sz w:val="24"/>
        </w:rPr>
      </w:pPr>
      <w:r>
        <w:rPr>
          <w:sz w:val="24"/>
        </w:rPr>
        <w:t>Éric PILLOT est représenté par la Galerie DUMONTEIL depuis 2011.</w:t>
      </w: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640;mso-wrap-distance-left:0;mso-wrap-distance-right:0" from="63.1101pt,18.994944pt" to="536.210369pt,18.994865pt" stroked="true" strokeweight=".75pt" strokecolor="#d9d9d9">
            <v:stroke dashstyle="solid"/>
            <w10:wrap type="topAndBottom"/>
          </v:line>
        </w:pict>
      </w:r>
    </w:p>
    <w:p>
      <w:pPr>
        <w:spacing w:after="0"/>
        <w:rPr>
          <w:sz w:val="28"/>
        </w:rPr>
        <w:sectPr>
          <w:pgSz w:w="11910" w:h="16840"/>
          <w:pgMar w:header="748" w:footer="0" w:top="1720" w:bottom="280" w:left="620" w:right="600"/>
        </w:sectPr>
      </w:pPr>
    </w:p>
    <w:p>
      <w:pPr>
        <w:pStyle w:val="BodyText"/>
        <w:rPr>
          <w:sz w:val="20"/>
        </w:rPr>
      </w:pPr>
    </w:p>
    <w:p>
      <w:pPr>
        <w:pStyle w:val="BodyText"/>
        <w:rPr>
          <w:sz w:val="20"/>
        </w:rPr>
      </w:pPr>
    </w:p>
    <w:p>
      <w:pPr>
        <w:pStyle w:val="BodyText"/>
        <w:rPr>
          <w:sz w:val="20"/>
        </w:rPr>
      </w:pPr>
    </w:p>
    <w:p>
      <w:pPr>
        <w:spacing w:before="268"/>
        <w:ind w:left="728" w:right="0" w:firstLine="0"/>
        <w:jc w:val="left"/>
        <w:rPr>
          <w:sz w:val="23"/>
        </w:rPr>
      </w:pPr>
      <w:r>
        <w:rPr>
          <w:color w:val="595959"/>
          <w:sz w:val="23"/>
        </w:rPr>
        <w:t>PRIX</w:t>
      </w:r>
    </w:p>
    <w:p>
      <w:pPr>
        <w:pStyle w:val="BodyText"/>
        <w:spacing w:before="2"/>
        <w:rPr>
          <w:sz w:val="31"/>
        </w:rPr>
      </w:pPr>
    </w:p>
    <w:p>
      <w:pPr>
        <w:spacing w:before="0"/>
        <w:ind w:left="728" w:right="0" w:firstLine="0"/>
        <w:jc w:val="left"/>
        <w:rPr>
          <w:sz w:val="24"/>
        </w:rPr>
      </w:pPr>
      <w:r>
        <w:rPr>
          <w:color w:val="7F7F7F"/>
          <w:sz w:val="24"/>
        </w:rPr>
        <w:t>2016 </w:t>
      </w:r>
      <w:r>
        <w:rPr>
          <w:sz w:val="24"/>
        </w:rPr>
        <w:t>Lauréat du Prix du jury au Salon National des Beaux-Arts, Carrousel du Louvre</w:t>
      </w:r>
    </w:p>
    <w:p>
      <w:pPr>
        <w:spacing w:line="285" w:lineRule="auto" w:before="51"/>
        <w:ind w:left="728" w:right="281" w:firstLine="0"/>
        <w:jc w:val="left"/>
        <w:rPr>
          <w:sz w:val="24"/>
        </w:rPr>
      </w:pPr>
      <w:r>
        <w:rPr>
          <w:color w:val="7F7F7F"/>
          <w:sz w:val="24"/>
        </w:rPr>
        <w:t>2016</w:t>
      </w:r>
      <w:r>
        <w:rPr>
          <w:color w:val="7F7F7F"/>
          <w:spacing w:val="-9"/>
          <w:sz w:val="24"/>
        </w:rPr>
        <w:t> </w:t>
      </w:r>
      <w:r>
        <w:rPr>
          <w:sz w:val="24"/>
        </w:rPr>
        <w:t>Lauréat</w:t>
      </w:r>
      <w:r>
        <w:rPr>
          <w:spacing w:val="-8"/>
          <w:sz w:val="24"/>
        </w:rPr>
        <w:t> </w:t>
      </w:r>
      <w:r>
        <w:rPr>
          <w:sz w:val="24"/>
        </w:rPr>
        <w:t>du</w:t>
      </w:r>
      <w:r>
        <w:rPr>
          <w:spacing w:val="-8"/>
          <w:sz w:val="24"/>
        </w:rPr>
        <w:t> </w:t>
      </w:r>
      <w:r>
        <w:rPr>
          <w:sz w:val="24"/>
        </w:rPr>
        <w:t>Prix</w:t>
      </w:r>
      <w:r>
        <w:rPr>
          <w:spacing w:val="-8"/>
          <w:sz w:val="24"/>
        </w:rPr>
        <w:t> </w:t>
      </w:r>
      <w:r>
        <w:rPr>
          <w:sz w:val="24"/>
        </w:rPr>
        <w:t>Jean</w:t>
      </w:r>
      <w:r>
        <w:rPr>
          <w:spacing w:val="-9"/>
          <w:sz w:val="24"/>
        </w:rPr>
        <w:t> </w:t>
      </w:r>
      <w:r>
        <w:rPr>
          <w:sz w:val="24"/>
        </w:rPr>
        <w:t>Larivière</w:t>
      </w:r>
      <w:r>
        <w:rPr>
          <w:spacing w:val="-8"/>
          <w:sz w:val="24"/>
        </w:rPr>
        <w:t> </w:t>
      </w:r>
      <w:r>
        <w:rPr>
          <w:sz w:val="24"/>
        </w:rPr>
        <w:t>au</w:t>
      </w:r>
      <w:r>
        <w:rPr>
          <w:spacing w:val="-9"/>
          <w:sz w:val="24"/>
        </w:rPr>
        <w:t> </w:t>
      </w:r>
      <w:r>
        <w:rPr>
          <w:sz w:val="24"/>
        </w:rPr>
        <w:t>Salon</w:t>
      </w:r>
      <w:r>
        <w:rPr>
          <w:spacing w:val="-8"/>
          <w:sz w:val="24"/>
        </w:rPr>
        <w:t> </w:t>
      </w:r>
      <w:r>
        <w:rPr>
          <w:sz w:val="24"/>
        </w:rPr>
        <w:t>National</w:t>
      </w:r>
      <w:r>
        <w:rPr>
          <w:spacing w:val="-9"/>
          <w:sz w:val="24"/>
        </w:rPr>
        <w:t> </w:t>
      </w:r>
      <w:r>
        <w:rPr>
          <w:sz w:val="24"/>
        </w:rPr>
        <w:t>des</w:t>
      </w:r>
      <w:r>
        <w:rPr>
          <w:spacing w:val="-8"/>
          <w:sz w:val="24"/>
        </w:rPr>
        <w:t> </w:t>
      </w:r>
      <w:r>
        <w:rPr>
          <w:sz w:val="24"/>
        </w:rPr>
        <w:t>Beaux-Arts,</w:t>
      </w:r>
      <w:r>
        <w:rPr>
          <w:spacing w:val="-8"/>
          <w:sz w:val="24"/>
        </w:rPr>
        <w:t> </w:t>
      </w:r>
      <w:r>
        <w:rPr>
          <w:sz w:val="24"/>
        </w:rPr>
        <w:t>Carrousel</w:t>
      </w:r>
      <w:r>
        <w:rPr>
          <w:spacing w:val="-8"/>
          <w:sz w:val="24"/>
        </w:rPr>
        <w:t> </w:t>
      </w:r>
      <w:r>
        <w:rPr>
          <w:sz w:val="24"/>
        </w:rPr>
        <w:t>du</w:t>
      </w:r>
      <w:r>
        <w:rPr>
          <w:spacing w:val="-9"/>
          <w:sz w:val="24"/>
        </w:rPr>
        <w:t> </w:t>
      </w:r>
      <w:r>
        <w:rPr>
          <w:sz w:val="24"/>
        </w:rPr>
        <w:t>Louvre </w:t>
      </w:r>
      <w:r>
        <w:rPr>
          <w:color w:val="7F7F7F"/>
          <w:sz w:val="24"/>
        </w:rPr>
        <w:t>2014 </w:t>
      </w:r>
      <w:r>
        <w:rPr>
          <w:sz w:val="24"/>
        </w:rPr>
        <w:t>Lauréat du Prix de Photographie Marc Ladreit de Lacharrière décerné par  l’Académie des Beaux-Arts - « IN SITU - Etats-Unis</w:t>
      </w:r>
      <w:r>
        <w:rPr>
          <w:spacing w:val="-15"/>
          <w:sz w:val="24"/>
        </w:rPr>
        <w:t> </w:t>
      </w:r>
      <w:r>
        <w:rPr>
          <w:sz w:val="24"/>
        </w:rPr>
        <w:t>»</w:t>
      </w:r>
    </w:p>
    <w:p>
      <w:pPr>
        <w:spacing w:line="283" w:lineRule="auto" w:before="0"/>
        <w:ind w:left="728" w:right="1470" w:firstLine="0"/>
        <w:jc w:val="left"/>
        <w:rPr>
          <w:sz w:val="24"/>
        </w:rPr>
      </w:pPr>
      <w:r>
        <w:rPr>
          <w:color w:val="7F7F7F"/>
          <w:sz w:val="24"/>
        </w:rPr>
        <w:t>2012 </w:t>
      </w:r>
      <w:r>
        <w:rPr>
          <w:sz w:val="24"/>
        </w:rPr>
        <w:t>Lauréat du Prix HSBC pour la série « IN SITU » et parution de la première monographie, aux éditions Actes Sud</w:t>
      </w:r>
    </w:p>
    <w:p>
      <w:pPr>
        <w:spacing w:before="5"/>
        <w:ind w:left="728" w:right="0" w:firstLine="0"/>
        <w:jc w:val="left"/>
        <w:rPr>
          <w:sz w:val="24"/>
        </w:rPr>
      </w:pPr>
      <w:r>
        <w:rPr>
          <w:color w:val="7F7F7F"/>
          <w:sz w:val="24"/>
        </w:rPr>
        <w:t>2010 </w:t>
      </w:r>
      <w:r>
        <w:rPr>
          <w:sz w:val="24"/>
        </w:rPr>
        <w:t>Finaliste de la Bourse du talent Paysage</w:t>
      </w:r>
    </w:p>
    <w:p>
      <w:pPr>
        <w:pStyle w:val="BodyText"/>
        <w:spacing w:before="3"/>
        <w:rPr>
          <w:sz w:val="30"/>
        </w:rPr>
      </w:pPr>
    </w:p>
    <w:p>
      <w:pPr>
        <w:spacing w:before="1"/>
        <w:ind w:left="728" w:right="0" w:firstLine="0"/>
        <w:jc w:val="left"/>
        <w:rPr>
          <w:sz w:val="23"/>
        </w:rPr>
      </w:pPr>
      <w:r>
        <w:rPr>
          <w:color w:val="595959"/>
          <w:sz w:val="23"/>
        </w:rPr>
        <w:t>PUBLICATIONS</w:t>
      </w:r>
    </w:p>
    <w:p>
      <w:pPr>
        <w:pStyle w:val="BodyText"/>
        <w:spacing w:before="7"/>
        <w:rPr>
          <w:sz w:val="33"/>
        </w:rPr>
      </w:pPr>
    </w:p>
    <w:p>
      <w:pPr>
        <w:spacing w:line="283" w:lineRule="auto" w:before="0"/>
        <w:ind w:left="728" w:right="2844" w:firstLine="0"/>
        <w:jc w:val="left"/>
        <w:rPr>
          <w:sz w:val="24"/>
        </w:rPr>
      </w:pPr>
      <w:r>
        <w:rPr>
          <w:color w:val="7F7F7F"/>
          <w:sz w:val="24"/>
        </w:rPr>
        <w:t>2019 </w:t>
      </w:r>
      <w:r>
        <w:rPr>
          <w:sz w:val="24"/>
        </w:rPr>
        <w:t>« Parois », texte de Michel Pastoureau, éditions La Pionnière </w:t>
      </w:r>
      <w:r>
        <w:rPr>
          <w:color w:val="7F7F7F"/>
          <w:sz w:val="24"/>
        </w:rPr>
        <w:t>2017 </w:t>
      </w:r>
      <w:r>
        <w:rPr>
          <w:sz w:val="24"/>
        </w:rPr>
        <w:t>« Horizons », texte d’Amina Danton, éditions La Pionnière</w:t>
      </w:r>
    </w:p>
    <w:p>
      <w:pPr>
        <w:spacing w:line="288" w:lineRule="auto" w:before="2"/>
        <w:ind w:left="728" w:right="363" w:firstLine="0"/>
        <w:jc w:val="left"/>
        <w:rPr>
          <w:sz w:val="24"/>
        </w:rPr>
      </w:pPr>
      <w:r>
        <w:rPr>
          <w:color w:val="7F7F7F"/>
          <w:sz w:val="24"/>
        </w:rPr>
        <w:t>2015 </w:t>
      </w:r>
      <w:r>
        <w:rPr>
          <w:sz w:val="24"/>
        </w:rPr>
        <w:t>« In Situ – États-Unis », textes de François Monnanteuil et Amina Danton, hors-série de la Revue des deux Mondes</w:t>
      </w:r>
    </w:p>
    <w:p>
      <w:pPr>
        <w:spacing w:line="283" w:lineRule="auto" w:before="0"/>
        <w:ind w:left="728" w:right="2150" w:firstLine="0"/>
        <w:jc w:val="left"/>
        <w:rPr>
          <w:sz w:val="24"/>
        </w:rPr>
      </w:pPr>
      <w:r>
        <w:rPr>
          <w:color w:val="7F7F7F"/>
          <w:sz w:val="24"/>
        </w:rPr>
        <w:t>2015 </w:t>
      </w:r>
      <w:r>
        <w:rPr>
          <w:sz w:val="24"/>
        </w:rPr>
        <w:t>« In Situ 2 », texte de Dominique Janvier, éditions La Pionnière </w:t>
      </w:r>
      <w:r>
        <w:rPr>
          <w:color w:val="7F7F7F"/>
          <w:sz w:val="24"/>
        </w:rPr>
        <w:t>2012 </w:t>
      </w:r>
      <w:r>
        <w:rPr>
          <w:sz w:val="24"/>
        </w:rPr>
        <w:t>« In Situ », texte de Serge Tisseron, éditions Actes Sud</w:t>
      </w:r>
    </w:p>
    <w:p>
      <w:pPr>
        <w:pStyle w:val="BodyText"/>
        <w:spacing w:before="8"/>
        <w:rPr>
          <w:sz w:val="25"/>
        </w:rPr>
      </w:pPr>
    </w:p>
    <w:p>
      <w:pPr>
        <w:spacing w:before="0"/>
        <w:ind w:left="728" w:right="0" w:firstLine="0"/>
        <w:jc w:val="left"/>
        <w:rPr>
          <w:sz w:val="23"/>
        </w:rPr>
      </w:pPr>
      <w:r>
        <w:rPr>
          <w:color w:val="595959"/>
          <w:sz w:val="23"/>
        </w:rPr>
        <w:t>COLLECTIONS</w:t>
      </w:r>
    </w:p>
    <w:p>
      <w:pPr>
        <w:spacing w:before="277"/>
        <w:ind w:left="728" w:right="0" w:firstLine="0"/>
        <w:jc w:val="left"/>
        <w:rPr>
          <w:sz w:val="24"/>
        </w:rPr>
      </w:pPr>
      <w:r>
        <w:rPr>
          <w:sz w:val="24"/>
        </w:rPr>
        <w:t>Académie des Beaux–arts, Paris</w:t>
      </w:r>
    </w:p>
    <w:p>
      <w:pPr>
        <w:spacing w:line="283" w:lineRule="auto" w:before="55"/>
        <w:ind w:left="728" w:right="4382" w:firstLine="0"/>
        <w:jc w:val="left"/>
        <w:rPr>
          <w:sz w:val="24"/>
        </w:rPr>
      </w:pPr>
      <w:r>
        <w:rPr>
          <w:w w:val="105"/>
          <w:sz w:val="24"/>
        </w:rPr>
        <w:t>Collection</w:t>
      </w:r>
      <w:r>
        <w:rPr>
          <w:spacing w:val="-32"/>
          <w:w w:val="105"/>
          <w:sz w:val="24"/>
        </w:rPr>
        <w:t> </w:t>
      </w:r>
      <w:r>
        <w:rPr>
          <w:w w:val="105"/>
          <w:sz w:val="24"/>
        </w:rPr>
        <w:t>Hermès</w:t>
      </w:r>
      <w:r>
        <w:rPr>
          <w:spacing w:val="-32"/>
          <w:w w:val="105"/>
          <w:sz w:val="24"/>
        </w:rPr>
        <w:t> </w:t>
      </w:r>
      <w:r>
        <w:rPr>
          <w:w w:val="105"/>
          <w:sz w:val="24"/>
        </w:rPr>
        <w:t>de</w:t>
      </w:r>
      <w:r>
        <w:rPr>
          <w:spacing w:val="-32"/>
          <w:w w:val="105"/>
          <w:sz w:val="24"/>
        </w:rPr>
        <w:t> </w:t>
      </w:r>
      <w:r>
        <w:rPr>
          <w:w w:val="105"/>
          <w:sz w:val="24"/>
        </w:rPr>
        <w:t>photographie</w:t>
      </w:r>
      <w:r>
        <w:rPr>
          <w:spacing w:val="-32"/>
          <w:w w:val="105"/>
          <w:sz w:val="24"/>
        </w:rPr>
        <w:t> </w:t>
      </w:r>
      <w:r>
        <w:rPr>
          <w:w w:val="105"/>
          <w:sz w:val="24"/>
        </w:rPr>
        <w:t>contemporaine Fonds HSBC de photographie contemporaine Musées de</w:t>
      </w:r>
      <w:r>
        <w:rPr>
          <w:spacing w:val="-12"/>
          <w:w w:val="105"/>
          <w:sz w:val="24"/>
        </w:rPr>
        <w:t> </w:t>
      </w:r>
      <w:r>
        <w:rPr>
          <w:w w:val="105"/>
          <w:sz w:val="24"/>
        </w:rPr>
        <w:t>Sens</w:t>
      </w:r>
    </w:p>
    <w:p>
      <w:pPr>
        <w:spacing w:line="285" w:lineRule="auto" w:before="7"/>
        <w:ind w:left="728" w:right="6359" w:firstLine="0"/>
        <w:jc w:val="left"/>
        <w:rPr>
          <w:sz w:val="24"/>
        </w:rPr>
      </w:pPr>
      <w:r>
        <w:rPr>
          <w:sz w:val="24"/>
        </w:rPr>
        <w:t>About  Change  Collection Modern Media Group Collection Von Sayn-Wittgenstein Collection Collection Fondation Salomon Collection Fimalac</w:t>
      </w:r>
    </w:p>
    <w:p>
      <w:pPr>
        <w:spacing w:line="271" w:lineRule="exact" w:before="0"/>
        <w:ind w:left="728" w:right="0" w:firstLine="0"/>
        <w:jc w:val="left"/>
        <w:rPr>
          <w:sz w:val="24"/>
        </w:rPr>
      </w:pPr>
      <w:r>
        <w:rPr>
          <w:sz w:val="24"/>
        </w:rPr>
        <w:t>Collections particulières (Europe, Asie, Etats–unis, Moyen–Orient, Australie,…)</w:t>
      </w:r>
    </w:p>
    <w:p>
      <w:pPr>
        <w:spacing w:after="0" w:line="271" w:lineRule="exact"/>
        <w:jc w:val="left"/>
        <w:rPr>
          <w:sz w:val="24"/>
        </w:rPr>
        <w:sectPr>
          <w:pgSz w:w="11910" w:h="16840"/>
          <w:pgMar w:header="748" w:footer="0" w:top="1720" w:bottom="280" w:left="62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tabs>
          <w:tab w:pos="5506" w:val="left" w:leader="none"/>
        </w:tabs>
        <w:spacing w:before="125"/>
        <w:ind w:left="2178" w:right="0" w:firstLine="0"/>
        <w:jc w:val="left"/>
        <w:rPr>
          <w:sz w:val="37"/>
        </w:rPr>
      </w:pPr>
      <w:r>
        <w:rPr>
          <w:sz w:val="37"/>
        </w:rPr>
        <w:t>ERIC</w:t>
      </w:r>
      <w:r>
        <w:rPr>
          <w:spacing w:val="-34"/>
          <w:sz w:val="37"/>
        </w:rPr>
        <w:t> </w:t>
      </w:r>
      <w:r>
        <w:rPr>
          <w:sz w:val="37"/>
        </w:rPr>
        <w:t>PILLOT</w:t>
        <w:tab/>
      </w:r>
      <w:r>
        <w:rPr>
          <w:color w:val="7F7F7F"/>
          <w:sz w:val="37"/>
        </w:rPr>
        <w:t>Un ouvrage</w:t>
      </w:r>
      <w:r>
        <w:rPr>
          <w:color w:val="7F7F7F"/>
          <w:spacing w:val="18"/>
          <w:sz w:val="37"/>
        </w:rPr>
        <w:t> </w:t>
      </w:r>
      <w:r>
        <w:rPr>
          <w:color w:val="7F7F7F"/>
          <w:sz w:val="37"/>
        </w:rPr>
        <w:t>inédit</w:t>
      </w:r>
    </w:p>
    <w:p>
      <w:pPr>
        <w:pStyle w:val="BodyText"/>
        <w:rPr>
          <w:sz w:val="20"/>
        </w:rPr>
      </w:pPr>
    </w:p>
    <w:p>
      <w:pPr>
        <w:pStyle w:val="BodyText"/>
        <w:spacing w:before="5"/>
        <w:rPr>
          <w:sz w:val="12"/>
        </w:rPr>
      </w:pPr>
      <w:r>
        <w:rPr/>
        <w:pict>
          <v:line style="position:absolute;mso-position-horizontal-relative:page;mso-position-vertical-relative:paragraph;z-index:-616;mso-wrap-distance-left:0;mso-wrap-distance-right:0" from="309.160004pt,9.620008pt" to="460.86009pt,10.170008pt" stroked="true" strokeweight="1.000001pt" strokecolor="#e46c0a">
            <v:stroke dashstyle="solid"/>
            <w10:wrap type="topAndBottom"/>
          </v:line>
        </w:pict>
      </w:r>
    </w:p>
    <w:p>
      <w:pPr>
        <w:pStyle w:val="BodyText"/>
        <w:rPr>
          <w:sz w:val="50"/>
        </w:rPr>
      </w:pPr>
    </w:p>
    <w:p>
      <w:pPr>
        <w:pStyle w:val="BodyText"/>
        <w:spacing w:before="6"/>
        <w:rPr>
          <w:sz w:val="48"/>
        </w:rPr>
      </w:pPr>
    </w:p>
    <w:p>
      <w:pPr>
        <w:spacing w:line="328" w:lineRule="auto" w:before="1"/>
        <w:ind w:left="5594" w:right="728" w:firstLine="0"/>
        <w:jc w:val="left"/>
        <w:rPr>
          <w:sz w:val="20"/>
        </w:rPr>
      </w:pPr>
      <w:r>
        <w:rPr/>
        <w:drawing>
          <wp:anchor distT="0" distB="0" distL="0" distR="0" allowOverlap="1" layoutInCell="1" locked="0" behindDoc="0" simplePos="0" relativeHeight="1456">
            <wp:simplePos x="0" y="0"/>
            <wp:positionH relativeFrom="page">
              <wp:posOffset>795148</wp:posOffset>
            </wp:positionH>
            <wp:positionV relativeFrom="paragraph">
              <wp:posOffset>28129</wp:posOffset>
            </wp:positionV>
            <wp:extent cx="2847098" cy="3916044"/>
            <wp:effectExtent l="0" t="0" r="0" b="0"/>
            <wp:wrapNone/>
            <wp:docPr id="35" name="image12.jpeg" descr=""/>
            <wp:cNvGraphicFramePr>
              <a:graphicFrameLocks noChangeAspect="1"/>
            </wp:cNvGraphicFramePr>
            <a:graphic>
              <a:graphicData uri="http://schemas.openxmlformats.org/drawingml/2006/picture">
                <pic:pic>
                  <pic:nvPicPr>
                    <pic:cNvPr id="36" name="image12.jpeg"/>
                    <pic:cNvPicPr/>
                  </pic:nvPicPr>
                  <pic:blipFill>
                    <a:blip r:embed="rId24" cstate="print"/>
                    <a:stretch>
                      <a:fillRect/>
                    </a:stretch>
                  </pic:blipFill>
                  <pic:spPr>
                    <a:xfrm>
                      <a:off x="0" y="0"/>
                      <a:ext cx="2847098" cy="3916044"/>
                    </a:xfrm>
                    <a:prstGeom prst="rect">
                      <a:avLst/>
                    </a:prstGeom>
                  </pic:spPr>
                </pic:pic>
              </a:graphicData>
            </a:graphic>
          </wp:anchor>
        </w:drawing>
      </w:r>
      <w:r>
        <w:rPr>
          <w:w w:val="105"/>
          <w:sz w:val="20"/>
        </w:rPr>
        <w:t>A</w:t>
      </w:r>
      <w:r>
        <w:rPr>
          <w:spacing w:val="-22"/>
          <w:w w:val="105"/>
          <w:sz w:val="20"/>
        </w:rPr>
        <w:t> </w:t>
      </w:r>
      <w:r>
        <w:rPr>
          <w:w w:val="105"/>
          <w:sz w:val="20"/>
        </w:rPr>
        <w:t>l’occasion</w:t>
      </w:r>
      <w:r>
        <w:rPr>
          <w:spacing w:val="-21"/>
          <w:w w:val="105"/>
          <w:sz w:val="20"/>
        </w:rPr>
        <w:t> </w:t>
      </w:r>
      <w:r>
        <w:rPr>
          <w:w w:val="105"/>
          <w:sz w:val="20"/>
        </w:rPr>
        <w:t>de</w:t>
      </w:r>
      <w:r>
        <w:rPr>
          <w:spacing w:val="-21"/>
          <w:w w:val="105"/>
          <w:sz w:val="20"/>
        </w:rPr>
        <w:t> </w:t>
      </w:r>
      <w:r>
        <w:rPr>
          <w:w w:val="105"/>
          <w:sz w:val="20"/>
        </w:rPr>
        <w:t>la</w:t>
      </w:r>
      <w:r>
        <w:rPr>
          <w:spacing w:val="-21"/>
          <w:w w:val="105"/>
          <w:sz w:val="20"/>
        </w:rPr>
        <w:t> </w:t>
      </w:r>
      <w:r>
        <w:rPr>
          <w:w w:val="105"/>
          <w:sz w:val="20"/>
        </w:rPr>
        <w:t>présentation</w:t>
      </w:r>
      <w:r>
        <w:rPr>
          <w:spacing w:val="-21"/>
          <w:w w:val="105"/>
          <w:sz w:val="20"/>
        </w:rPr>
        <w:t> </w:t>
      </w:r>
      <w:r>
        <w:rPr>
          <w:w w:val="105"/>
          <w:sz w:val="20"/>
        </w:rPr>
        <w:t>de</w:t>
      </w:r>
      <w:r>
        <w:rPr>
          <w:spacing w:val="-20"/>
          <w:w w:val="105"/>
          <w:sz w:val="20"/>
        </w:rPr>
        <w:t> </w:t>
      </w:r>
      <w:r>
        <w:rPr>
          <w:w w:val="105"/>
          <w:sz w:val="20"/>
        </w:rPr>
        <w:t>cette</w:t>
      </w:r>
      <w:r>
        <w:rPr>
          <w:spacing w:val="-21"/>
          <w:w w:val="105"/>
          <w:sz w:val="20"/>
        </w:rPr>
        <w:t> </w:t>
      </w:r>
      <w:r>
        <w:rPr>
          <w:w w:val="105"/>
          <w:sz w:val="20"/>
        </w:rPr>
        <w:t>nouvelle série de photographies, un ouvrage monographique</w:t>
      </w:r>
      <w:r>
        <w:rPr>
          <w:spacing w:val="-23"/>
          <w:w w:val="105"/>
          <w:sz w:val="20"/>
        </w:rPr>
        <w:t> </w:t>
      </w:r>
      <w:r>
        <w:rPr>
          <w:w w:val="105"/>
          <w:sz w:val="20"/>
        </w:rPr>
        <w:t>sera</w:t>
      </w:r>
      <w:r>
        <w:rPr>
          <w:spacing w:val="-22"/>
          <w:w w:val="105"/>
          <w:sz w:val="20"/>
        </w:rPr>
        <w:t> </w:t>
      </w:r>
      <w:r>
        <w:rPr>
          <w:w w:val="105"/>
          <w:sz w:val="20"/>
        </w:rPr>
        <w:t>présenté</w:t>
      </w:r>
      <w:r>
        <w:rPr>
          <w:spacing w:val="-22"/>
          <w:w w:val="105"/>
          <w:sz w:val="20"/>
        </w:rPr>
        <w:t> </w:t>
      </w:r>
      <w:r>
        <w:rPr>
          <w:w w:val="105"/>
          <w:sz w:val="20"/>
        </w:rPr>
        <w:t>pour</w:t>
      </w:r>
      <w:r>
        <w:rPr>
          <w:spacing w:val="-22"/>
          <w:w w:val="105"/>
          <w:sz w:val="20"/>
        </w:rPr>
        <w:t> </w:t>
      </w:r>
      <w:r>
        <w:rPr>
          <w:w w:val="105"/>
          <w:sz w:val="20"/>
        </w:rPr>
        <w:t>la</w:t>
      </w:r>
      <w:r>
        <w:rPr>
          <w:spacing w:val="-22"/>
          <w:w w:val="105"/>
          <w:sz w:val="20"/>
        </w:rPr>
        <w:t> </w:t>
      </w:r>
      <w:r>
        <w:rPr>
          <w:w w:val="105"/>
          <w:sz w:val="20"/>
        </w:rPr>
        <w:t>première fois au</w:t>
      </w:r>
      <w:r>
        <w:rPr>
          <w:spacing w:val="-9"/>
          <w:w w:val="105"/>
          <w:sz w:val="20"/>
        </w:rPr>
        <w:t> </w:t>
      </w:r>
      <w:r>
        <w:rPr>
          <w:w w:val="105"/>
          <w:sz w:val="20"/>
        </w:rPr>
        <w:t>public.</w:t>
      </w:r>
    </w:p>
    <w:p>
      <w:pPr>
        <w:pStyle w:val="BodyText"/>
        <w:spacing w:before="2"/>
        <w:rPr>
          <w:sz w:val="35"/>
        </w:rPr>
      </w:pPr>
    </w:p>
    <w:p>
      <w:pPr>
        <w:spacing w:before="0"/>
        <w:ind w:left="5594" w:right="0" w:firstLine="0"/>
        <w:jc w:val="left"/>
        <w:rPr>
          <w:sz w:val="20"/>
        </w:rPr>
      </w:pPr>
      <w:r>
        <w:rPr>
          <w:w w:val="105"/>
          <w:sz w:val="20"/>
        </w:rPr>
        <w:t>Préface de </w:t>
      </w:r>
      <w:r>
        <w:rPr>
          <w:w w:val="105"/>
          <w:sz w:val="19"/>
        </w:rPr>
        <w:t>Michel Pastoureau</w:t>
      </w:r>
      <w:r>
        <w:rPr>
          <w:w w:val="105"/>
          <w:sz w:val="20"/>
        </w:rPr>
        <w:t>.</w:t>
      </w:r>
    </w:p>
    <w:p>
      <w:pPr>
        <w:pStyle w:val="BodyText"/>
        <w:rPr>
          <w:sz w:val="28"/>
        </w:rPr>
      </w:pPr>
    </w:p>
    <w:p>
      <w:pPr>
        <w:pStyle w:val="BodyText"/>
        <w:spacing w:before="5"/>
        <w:rPr>
          <w:sz w:val="23"/>
        </w:rPr>
      </w:pPr>
    </w:p>
    <w:p>
      <w:pPr>
        <w:spacing w:line="328" w:lineRule="auto" w:before="0"/>
        <w:ind w:left="5594" w:right="551" w:firstLine="0"/>
        <w:jc w:val="both"/>
        <w:rPr>
          <w:sz w:val="19"/>
        </w:rPr>
      </w:pPr>
      <w:r>
        <w:rPr>
          <w:w w:val="105"/>
          <w:sz w:val="20"/>
        </w:rPr>
        <w:t>Tiré en édition limitée à 400 exemplaires et numérotés, il est le fruit de la collaboration entre l’artiste et les </w:t>
      </w:r>
      <w:r>
        <w:rPr>
          <w:w w:val="105"/>
          <w:sz w:val="19"/>
        </w:rPr>
        <w:t>éditions La Pionnière.</w:t>
      </w:r>
    </w:p>
    <w:p>
      <w:pPr>
        <w:pStyle w:val="BodyText"/>
        <w:spacing w:before="5"/>
        <w:rPr>
          <w:sz w:val="35"/>
        </w:rPr>
      </w:pPr>
    </w:p>
    <w:p>
      <w:pPr>
        <w:spacing w:line="424" w:lineRule="auto" w:before="1"/>
        <w:ind w:left="5594" w:right="1951" w:firstLine="0"/>
        <w:jc w:val="left"/>
        <w:rPr>
          <w:sz w:val="20"/>
        </w:rPr>
      </w:pPr>
      <w:r>
        <w:rPr>
          <w:sz w:val="20"/>
        </w:rPr>
        <w:t>Date de publication : Octobre 2019 ISBN : 978-2-902233-00-7</w:t>
      </w:r>
    </w:p>
    <w:p>
      <w:pPr>
        <w:spacing w:line="424" w:lineRule="auto" w:before="6"/>
        <w:ind w:left="5594" w:right="1951" w:firstLine="0"/>
        <w:jc w:val="left"/>
        <w:rPr>
          <w:sz w:val="20"/>
        </w:rPr>
      </w:pPr>
      <w:r>
        <w:rPr>
          <w:sz w:val="20"/>
        </w:rPr>
        <w:t>68 pages sous couverture rempliée Dimensions : 24 x 34 cm</w:t>
      </w:r>
    </w:p>
    <w:p>
      <w:pPr>
        <w:pStyle w:val="BodyText"/>
        <w:spacing w:before="7"/>
        <w:rPr>
          <w:sz w:val="36"/>
        </w:rPr>
      </w:pPr>
    </w:p>
    <w:p>
      <w:pPr>
        <w:spacing w:before="0"/>
        <w:ind w:left="2456" w:right="1066" w:firstLine="0"/>
        <w:jc w:val="center"/>
        <w:rPr>
          <w:sz w:val="19"/>
        </w:rPr>
      </w:pPr>
      <w:r>
        <w:rPr>
          <w:w w:val="105"/>
          <w:sz w:val="19"/>
        </w:rPr>
        <w:t>Prix : 49 €</w:t>
      </w:r>
    </w:p>
    <w:p>
      <w:pPr>
        <w:spacing w:after="0"/>
        <w:jc w:val="center"/>
        <w:rPr>
          <w:sz w:val="19"/>
        </w:rPr>
        <w:sectPr>
          <w:headerReference w:type="default" r:id="rId23"/>
          <w:pgSz w:w="11910" w:h="16840"/>
          <w:pgMar w:header="748" w:footer="0" w:top="1720" w:bottom="280" w:left="620" w:right="600"/>
        </w:sectPr>
      </w:pPr>
    </w:p>
    <w:p>
      <w:pPr>
        <w:pStyle w:val="BodyText"/>
        <w:spacing w:before="8"/>
        <w:rPr>
          <w:sz w:val="24"/>
        </w:rPr>
      </w:pPr>
    </w:p>
    <w:p>
      <w:pPr>
        <w:spacing w:before="115"/>
        <w:ind w:left="0" w:right="266" w:firstLine="0"/>
        <w:jc w:val="right"/>
        <w:rPr>
          <w:sz w:val="20"/>
        </w:rPr>
      </w:pPr>
      <w:r>
        <w:rPr/>
        <w:drawing>
          <wp:anchor distT="0" distB="0" distL="0" distR="0" allowOverlap="1" layoutInCell="1" locked="0" behindDoc="0" simplePos="0" relativeHeight="1480">
            <wp:simplePos x="0" y="0"/>
            <wp:positionH relativeFrom="page">
              <wp:posOffset>869440</wp:posOffset>
            </wp:positionH>
            <wp:positionV relativeFrom="paragraph">
              <wp:posOffset>-186449</wp:posOffset>
            </wp:positionV>
            <wp:extent cx="922655" cy="627379"/>
            <wp:effectExtent l="0" t="0" r="0" b="0"/>
            <wp:wrapNone/>
            <wp:docPr id="37" name="image1.png" descr=""/>
            <wp:cNvGraphicFramePr>
              <a:graphicFrameLocks noChangeAspect="1"/>
            </wp:cNvGraphicFramePr>
            <a:graphic>
              <a:graphicData uri="http://schemas.openxmlformats.org/drawingml/2006/picture">
                <pic:pic>
                  <pic:nvPicPr>
                    <pic:cNvPr id="38" name="image1.png"/>
                    <pic:cNvPicPr/>
                  </pic:nvPicPr>
                  <pic:blipFill>
                    <a:blip r:embed="rId5" cstate="print"/>
                    <a:stretch>
                      <a:fillRect/>
                    </a:stretch>
                  </pic:blipFill>
                  <pic:spPr>
                    <a:xfrm>
                      <a:off x="0" y="0"/>
                      <a:ext cx="922655" cy="627379"/>
                    </a:xfrm>
                    <a:prstGeom prst="rect">
                      <a:avLst/>
                    </a:prstGeom>
                  </pic:spPr>
                </pic:pic>
              </a:graphicData>
            </a:graphic>
          </wp:anchor>
        </w:drawing>
      </w:r>
      <w:r>
        <w:rPr>
          <w:color w:val="4C4C4C"/>
          <w:sz w:val="21"/>
        </w:rPr>
        <w:t>Dossier de presse </w:t>
      </w:r>
      <w:r>
        <w:rPr>
          <w:sz w:val="21"/>
        </w:rPr>
        <w:t>| </w:t>
      </w:r>
      <w:r>
        <w:rPr>
          <w:sz w:val="20"/>
        </w:rPr>
        <w:t>Eric PILLOT</w:t>
      </w:r>
    </w:p>
    <w:p>
      <w:pPr>
        <w:pStyle w:val="BodyText"/>
        <w:rPr>
          <w:sz w:val="28"/>
        </w:rPr>
      </w:pPr>
    </w:p>
    <w:p>
      <w:pPr>
        <w:pStyle w:val="BodyText"/>
        <w:rPr>
          <w:sz w:val="28"/>
        </w:rPr>
      </w:pPr>
    </w:p>
    <w:p>
      <w:pPr>
        <w:pStyle w:val="BodyText"/>
        <w:spacing w:before="5"/>
        <w:rPr>
          <w:sz w:val="23"/>
        </w:rPr>
      </w:pPr>
    </w:p>
    <w:p>
      <w:pPr>
        <w:spacing w:before="0"/>
        <w:ind w:left="1006" w:right="1066" w:firstLine="0"/>
        <w:jc w:val="center"/>
        <w:rPr>
          <w:i/>
          <w:sz w:val="35"/>
        </w:rPr>
      </w:pPr>
      <w:r>
        <w:rPr>
          <w:i/>
          <w:sz w:val="35"/>
        </w:rPr>
        <w:t>AUTRES VISUELS DISPONIBLES POUR LA PRESSE</w:t>
      </w:r>
    </w:p>
    <w:p>
      <w:pPr>
        <w:spacing w:before="74"/>
        <w:ind w:left="1008" w:right="1066" w:firstLine="0"/>
        <w:jc w:val="center"/>
        <w:rPr>
          <w:sz w:val="18"/>
        </w:rPr>
      </w:pPr>
      <w:r>
        <w:rPr/>
        <w:drawing>
          <wp:anchor distT="0" distB="0" distL="0" distR="0" allowOverlap="1" layoutInCell="1" locked="0" behindDoc="0" simplePos="0" relativeHeight="1528">
            <wp:simplePos x="0" y="0"/>
            <wp:positionH relativeFrom="page">
              <wp:posOffset>892938</wp:posOffset>
            </wp:positionH>
            <wp:positionV relativeFrom="paragraph">
              <wp:posOffset>662316</wp:posOffset>
            </wp:positionV>
            <wp:extent cx="2743200" cy="1826259"/>
            <wp:effectExtent l="0" t="0" r="0" b="0"/>
            <wp:wrapNone/>
            <wp:docPr id="39" name="image13.jpeg" descr=""/>
            <wp:cNvGraphicFramePr>
              <a:graphicFrameLocks noChangeAspect="1"/>
            </wp:cNvGraphicFramePr>
            <a:graphic>
              <a:graphicData uri="http://schemas.openxmlformats.org/drawingml/2006/picture">
                <pic:pic>
                  <pic:nvPicPr>
                    <pic:cNvPr id="40" name="image13.jpeg"/>
                    <pic:cNvPicPr/>
                  </pic:nvPicPr>
                  <pic:blipFill>
                    <a:blip r:embed="rId26" cstate="print"/>
                    <a:stretch>
                      <a:fillRect/>
                    </a:stretch>
                  </pic:blipFill>
                  <pic:spPr>
                    <a:xfrm>
                      <a:off x="0" y="0"/>
                      <a:ext cx="2743200" cy="1826259"/>
                    </a:xfrm>
                    <a:prstGeom prst="rect">
                      <a:avLst/>
                    </a:prstGeom>
                  </pic:spPr>
                </pic:pic>
              </a:graphicData>
            </a:graphic>
          </wp:anchor>
        </w:drawing>
      </w:r>
      <w:r>
        <w:rPr>
          <w:color w:val="4C4C4C"/>
          <w:w w:val="110"/>
          <w:sz w:val="18"/>
        </w:rPr>
        <w:t>Copyright : Éric Pillot / courtesy Galerie Dumonteil</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91"/>
        <w:ind w:left="5740" w:right="0" w:firstLine="0"/>
        <w:jc w:val="left"/>
        <w:rPr>
          <w:i/>
          <w:sz w:val="15"/>
        </w:rPr>
      </w:pPr>
      <w:r>
        <w:rPr>
          <w:sz w:val="16"/>
        </w:rPr>
        <w:t>Eric PILLOT </w:t>
      </w:r>
      <w:r>
        <w:rPr>
          <w:i/>
          <w:sz w:val="15"/>
        </w:rPr>
        <w:t>Parois 0130</w:t>
      </w:r>
    </w:p>
    <w:p>
      <w:pPr>
        <w:spacing w:line="288" w:lineRule="auto" w:before="32"/>
        <w:ind w:left="5740" w:right="728" w:firstLine="0"/>
        <w:jc w:val="left"/>
        <w:rPr>
          <w:sz w:val="16"/>
        </w:rPr>
      </w:pPr>
      <w:r>
        <w:rPr/>
        <w:drawing>
          <wp:anchor distT="0" distB="0" distL="0" distR="0" allowOverlap="1" layoutInCell="1" locked="0" behindDoc="0" simplePos="0" relativeHeight="1552">
            <wp:simplePos x="0" y="0"/>
            <wp:positionH relativeFrom="page">
              <wp:posOffset>894209</wp:posOffset>
            </wp:positionH>
            <wp:positionV relativeFrom="paragraph">
              <wp:posOffset>498892</wp:posOffset>
            </wp:positionV>
            <wp:extent cx="2757170" cy="1836419"/>
            <wp:effectExtent l="0" t="0" r="0" b="0"/>
            <wp:wrapNone/>
            <wp:docPr id="41" name="image14.jpeg" descr=""/>
            <wp:cNvGraphicFramePr>
              <a:graphicFrameLocks noChangeAspect="1"/>
            </wp:cNvGraphicFramePr>
            <a:graphic>
              <a:graphicData uri="http://schemas.openxmlformats.org/drawingml/2006/picture">
                <pic:pic>
                  <pic:nvPicPr>
                    <pic:cNvPr id="42" name="image14.jpeg"/>
                    <pic:cNvPicPr/>
                  </pic:nvPicPr>
                  <pic:blipFill>
                    <a:blip r:embed="rId27" cstate="print"/>
                    <a:stretch>
                      <a:fillRect/>
                    </a:stretch>
                  </pic:blipFill>
                  <pic:spPr>
                    <a:xfrm>
                      <a:off x="0" y="0"/>
                      <a:ext cx="2757170" cy="1836419"/>
                    </a:xfrm>
                    <a:prstGeom prst="rect">
                      <a:avLst/>
                    </a:prstGeom>
                  </pic:spPr>
                </pic:pic>
              </a:graphicData>
            </a:graphic>
          </wp:anchor>
        </w:drawing>
      </w:r>
      <w:r>
        <w:rPr>
          <w:color w:val="404040"/>
          <w:sz w:val="16"/>
        </w:rPr>
        <w:t>Tirage à encres pigmentaires sur papier fine-art baryté, contrecollé sur aluminium, </w:t>
      </w:r>
      <w:r>
        <w:rPr>
          <w:color w:val="4C4C4C"/>
          <w:sz w:val="16"/>
        </w:rPr>
        <w:t>58 x 80 cm </w:t>
      </w:r>
      <w:r>
        <w:rPr>
          <w:color w:val="404040"/>
          <w:sz w:val="16"/>
        </w:rPr>
        <w:t>limitée à 8 ex.</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5"/>
        </w:rPr>
      </w:pPr>
    </w:p>
    <w:p>
      <w:pPr>
        <w:spacing w:before="1"/>
        <w:ind w:left="5740" w:right="0" w:firstLine="0"/>
        <w:jc w:val="left"/>
        <w:rPr>
          <w:i/>
          <w:sz w:val="15"/>
        </w:rPr>
      </w:pPr>
      <w:r>
        <w:rPr>
          <w:sz w:val="16"/>
        </w:rPr>
        <w:t>Eric PILLOT </w:t>
      </w:r>
      <w:r>
        <w:rPr>
          <w:i/>
          <w:sz w:val="15"/>
        </w:rPr>
        <w:t>Parois 8433</w:t>
      </w:r>
    </w:p>
    <w:p>
      <w:pPr>
        <w:spacing w:line="288" w:lineRule="auto" w:before="32"/>
        <w:ind w:left="5740" w:right="728" w:firstLine="0"/>
        <w:jc w:val="left"/>
        <w:rPr>
          <w:sz w:val="16"/>
        </w:rPr>
      </w:pPr>
      <w:r>
        <w:rPr/>
        <w:drawing>
          <wp:anchor distT="0" distB="0" distL="0" distR="0" allowOverlap="1" layoutInCell="1" locked="0" behindDoc="0" simplePos="0" relativeHeight="1504">
            <wp:simplePos x="0" y="0"/>
            <wp:positionH relativeFrom="page">
              <wp:posOffset>894209</wp:posOffset>
            </wp:positionH>
            <wp:positionV relativeFrom="paragraph">
              <wp:posOffset>504760</wp:posOffset>
            </wp:positionV>
            <wp:extent cx="2757170" cy="1835150"/>
            <wp:effectExtent l="0" t="0" r="0" b="0"/>
            <wp:wrapNone/>
            <wp:docPr id="43" name="image15.jpeg" descr=""/>
            <wp:cNvGraphicFramePr>
              <a:graphicFrameLocks noChangeAspect="1"/>
            </wp:cNvGraphicFramePr>
            <a:graphic>
              <a:graphicData uri="http://schemas.openxmlformats.org/drawingml/2006/picture">
                <pic:pic>
                  <pic:nvPicPr>
                    <pic:cNvPr id="44" name="image15.jpeg"/>
                    <pic:cNvPicPr/>
                  </pic:nvPicPr>
                  <pic:blipFill>
                    <a:blip r:embed="rId28" cstate="print"/>
                    <a:stretch>
                      <a:fillRect/>
                    </a:stretch>
                  </pic:blipFill>
                  <pic:spPr>
                    <a:xfrm>
                      <a:off x="0" y="0"/>
                      <a:ext cx="2757170" cy="1835150"/>
                    </a:xfrm>
                    <a:prstGeom prst="rect">
                      <a:avLst/>
                    </a:prstGeom>
                  </pic:spPr>
                </pic:pic>
              </a:graphicData>
            </a:graphic>
          </wp:anchor>
        </w:drawing>
      </w:r>
      <w:r>
        <w:rPr>
          <w:color w:val="404040"/>
          <w:sz w:val="16"/>
        </w:rPr>
        <w:t>Tirage à encres pigmentaires sur papier fine-art baryté, contrecollé sur aluminium, </w:t>
      </w:r>
      <w:r>
        <w:rPr>
          <w:color w:val="4C4C4C"/>
          <w:sz w:val="16"/>
        </w:rPr>
        <w:t>58 x 80 cm </w:t>
      </w:r>
      <w:r>
        <w:rPr>
          <w:color w:val="404040"/>
          <w:sz w:val="16"/>
        </w:rPr>
        <w:t>limitée à 8 ex.</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6"/>
        <w:ind w:left="5740" w:right="0" w:firstLine="0"/>
        <w:jc w:val="left"/>
        <w:rPr>
          <w:i/>
          <w:sz w:val="15"/>
        </w:rPr>
      </w:pPr>
      <w:r>
        <w:rPr>
          <w:sz w:val="16"/>
        </w:rPr>
        <w:t>Eric PILLOT </w:t>
      </w:r>
      <w:r>
        <w:rPr>
          <w:i/>
          <w:sz w:val="15"/>
        </w:rPr>
        <w:t>Parois 8786</w:t>
      </w:r>
    </w:p>
    <w:p>
      <w:pPr>
        <w:spacing w:line="288" w:lineRule="auto" w:before="32"/>
        <w:ind w:left="5740" w:right="728" w:firstLine="0"/>
        <w:jc w:val="left"/>
        <w:rPr>
          <w:sz w:val="16"/>
        </w:rPr>
      </w:pPr>
      <w:r>
        <w:rPr>
          <w:color w:val="404040"/>
          <w:sz w:val="16"/>
        </w:rPr>
        <w:t>Tirage à encres pigmentaires sur papier fine-art baryté, contrecollé sur aluminium, </w:t>
      </w:r>
      <w:r>
        <w:rPr>
          <w:color w:val="4C4C4C"/>
          <w:sz w:val="16"/>
        </w:rPr>
        <w:t>80 x 110 cm </w:t>
      </w:r>
      <w:r>
        <w:rPr>
          <w:color w:val="404040"/>
          <w:sz w:val="16"/>
        </w:rPr>
        <w:t>limitée à 8 ex.</w:t>
      </w:r>
    </w:p>
    <w:p>
      <w:pPr>
        <w:pStyle w:val="BodyText"/>
      </w:pPr>
    </w:p>
    <w:p>
      <w:pPr>
        <w:pStyle w:val="BodyText"/>
      </w:pPr>
    </w:p>
    <w:p>
      <w:pPr>
        <w:pStyle w:val="BodyText"/>
        <w:spacing w:before="6"/>
        <w:rPr>
          <w:sz w:val="32"/>
        </w:rPr>
      </w:pPr>
    </w:p>
    <w:p>
      <w:pPr>
        <w:tabs>
          <w:tab w:pos="8984" w:val="left" w:leader="none"/>
        </w:tabs>
        <w:spacing w:before="0"/>
        <w:ind w:left="767" w:right="0" w:firstLine="0"/>
        <w:jc w:val="left"/>
        <w:rPr>
          <w:sz w:val="18"/>
        </w:rPr>
      </w:pPr>
      <w:r>
        <w:rPr>
          <w:color w:val="4C4C4C"/>
          <w:sz w:val="18"/>
        </w:rPr>
        <w:t>Galerie</w:t>
      </w:r>
      <w:r>
        <w:rPr>
          <w:color w:val="4C4C4C"/>
          <w:spacing w:val="-4"/>
          <w:sz w:val="18"/>
        </w:rPr>
        <w:t> </w:t>
      </w:r>
      <w:r>
        <w:rPr>
          <w:color w:val="4C4C4C"/>
          <w:sz w:val="18"/>
        </w:rPr>
        <w:t>DUMONTEIL</w:t>
        <w:tab/>
        <w:t>Contacts</w:t>
      </w:r>
      <w:r>
        <w:rPr>
          <w:color w:val="4C4C4C"/>
          <w:spacing w:val="-19"/>
          <w:sz w:val="18"/>
        </w:rPr>
        <w:t> </w:t>
      </w:r>
      <w:r>
        <w:rPr>
          <w:color w:val="4C4C4C"/>
          <w:sz w:val="18"/>
        </w:rPr>
        <w:t>presse</w:t>
      </w:r>
    </w:p>
    <w:p>
      <w:pPr>
        <w:tabs>
          <w:tab w:pos="8607" w:val="left" w:leader="none"/>
        </w:tabs>
        <w:spacing w:before="70"/>
        <w:ind w:left="767" w:right="0" w:firstLine="0"/>
        <w:jc w:val="left"/>
        <w:rPr>
          <w:sz w:val="17"/>
        </w:rPr>
      </w:pPr>
      <w:r>
        <w:rPr>
          <w:sz w:val="17"/>
        </w:rPr>
        <w:t>38 rue de l’Université –</w:t>
      </w:r>
      <w:r>
        <w:rPr>
          <w:spacing w:val="-24"/>
          <w:sz w:val="17"/>
        </w:rPr>
        <w:t> </w:t>
      </w:r>
      <w:r>
        <w:rPr>
          <w:sz w:val="17"/>
        </w:rPr>
        <w:t>75007</w:t>
      </w:r>
      <w:r>
        <w:rPr>
          <w:spacing w:val="-5"/>
          <w:sz w:val="17"/>
        </w:rPr>
        <w:t> </w:t>
      </w:r>
      <w:r>
        <w:rPr>
          <w:sz w:val="17"/>
        </w:rPr>
        <w:t>Paris</w:t>
        <w:tab/>
        <w:t>Anne-Solène</w:t>
      </w:r>
      <w:r>
        <w:rPr>
          <w:spacing w:val="2"/>
          <w:sz w:val="17"/>
        </w:rPr>
        <w:t> </w:t>
      </w:r>
      <w:r>
        <w:rPr>
          <w:sz w:val="17"/>
        </w:rPr>
        <w:t>Malterre</w:t>
      </w:r>
    </w:p>
    <w:p>
      <w:pPr>
        <w:tabs>
          <w:tab w:pos="8880" w:val="left" w:leader="none"/>
        </w:tabs>
        <w:spacing w:before="39"/>
        <w:ind w:left="767" w:right="0" w:firstLine="0"/>
        <w:jc w:val="left"/>
        <w:rPr>
          <w:sz w:val="17"/>
        </w:rPr>
      </w:pPr>
      <w:r>
        <w:rPr>
          <w:sz w:val="17"/>
        </w:rPr>
        <w:t>+33 1 42 61</w:t>
      </w:r>
      <w:r>
        <w:rPr>
          <w:spacing w:val="7"/>
          <w:sz w:val="17"/>
        </w:rPr>
        <w:t> </w:t>
      </w:r>
      <w:r>
        <w:rPr>
          <w:sz w:val="17"/>
        </w:rPr>
        <w:t>23</w:t>
      </w:r>
      <w:r>
        <w:rPr>
          <w:spacing w:val="2"/>
          <w:sz w:val="17"/>
        </w:rPr>
        <w:t> </w:t>
      </w:r>
      <w:r>
        <w:rPr>
          <w:sz w:val="17"/>
        </w:rPr>
        <w:t>38</w:t>
        <w:tab/>
        <w:t>+33 1 42 61 23</w:t>
      </w:r>
      <w:r>
        <w:rPr>
          <w:spacing w:val="11"/>
          <w:sz w:val="17"/>
        </w:rPr>
        <w:t> </w:t>
      </w:r>
      <w:r>
        <w:rPr>
          <w:sz w:val="17"/>
        </w:rPr>
        <w:t>38</w:t>
      </w:r>
    </w:p>
    <w:p>
      <w:pPr>
        <w:tabs>
          <w:tab w:pos="8118" w:val="left" w:leader="none"/>
        </w:tabs>
        <w:spacing w:before="35"/>
        <w:ind w:left="767" w:right="0" w:firstLine="0"/>
        <w:jc w:val="left"/>
        <w:rPr>
          <w:sz w:val="17"/>
        </w:rPr>
      </w:pPr>
      <w:hyperlink r:id="rId8">
        <w:r>
          <w:rPr>
            <w:sz w:val="17"/>
          </w:rPr>
          <w:t>www.DUMONTEIL.com</w:t>
        </w:r>
      </w:hyperlink>
      <w:r>
        <w:rPr>
          <w:sz w:val="17"/>
        </w:rPr>
        <w:tab/>
      </w:r>
      <w:hyperlink r:id="rId9">
        <w:r>
          <w:rPr>
            <w:sz w:val="17"/>
          </w:rPr>
          <w:t>annesolene@dumonteil.com</w:t>
        </w:r>
      </w:hyperlink>
    </w:p>
    <w:p>
      <w:pPr>
        <w:spacing w:after="0"/>
        <w:jc w:val="left"/>
        <w:rPr>
          <w:sz w:val="17"/>
        </w:rPr>
        <w:sectPr>
          <w:headerReference w:type="default" r:id="rId25"/>
          <w:pgSz w:w="11910" w:h="16840"/>
          <w:pgMar w:header="0" w:footer="0" w:top="740" w:bottom="280" w:left="620" w:right="600"/>
        </w:sectPr>
      </w:pPr>
    </w:p>
    <w:p>
      <w:pPr>
        <w:pStyle w:val="BodyText"/>
        <w:rPr>
          <w:sz w:val="20"/>
        </w:rPr>
      </w:pPr>
    </w:p>
    <w:p>
      <w:pPr>
        <w:pStyle w:val="BodyText"/>
        <w:spacing w:before="9"/>
        <w:rPr>
          <w:sz w:val="29"/>
        </w:rPr>
      </w:pPr>
    </w:p>
    <w:p>
      <w:pPr>
        <w:spacing w:before="114"/>
        <w:ind w:left="7002" w:right="0" w:firstLine="0"/>
        <w:jc w:val="left"/>
        <w:rPr>
          <w:sz w:val="20"/>
        </w:rPr>
      </w:pPr>
      <w:r>
        <w:rPr/>
        <w:drawing>
          <wp:anchor distT="0" distB="0" distL="0" distR="0" allowOverlap="1" layoutInCell="1" locked="0" behindDoc="0" simplePos="0" relativeHeight="1600">
            <wp:simplePos x="0" y="0"/>
            <wp:positionH relativeFrom="page">
              <wp:posOffset>869440</wp:posOffset>
            </wp:positionH>
            <wp:positionV relativeFrom="paragraph">
              <wp:posOffset>-369965</wp:posOffset>
            </wp:positionV>
            <wp:extent cx="922655" cy="627379"/>
            <wp:effectExtent l="0" t="0" r="0" b="0"/>
            <wp:wrapNone/>
            <wp:docPr id="45" name="image1.png" descr=""/>
            <wp:cNvGraphicFramePr>
              <a:graphicFrameLocks noChangeAspect="1"/>
            </wp:cNvGraphicFramePr>
            <a:graphic>
              <a:graphicData uri="http://schemas.openxmlformats.org/drawingml/2006/picture">
                <pic:pic>
                  <pic:nvPicPr>
                    <pic:cNvPr id="46" name="image1.png"/>
                    <pic:cNvPicPr/>
                  </pic:nvPicPr>
                  <pic:blipFill>
                    <a:blip r:embed="rId5" cstate="print"/>
                    <a:stretch>
                      <a:fillRect/>
                    </a:stretch>
                  </pic:blipFill>
                  <pic:spPr>
                    <a:xfrm>
                      <a:off x="0" y="0"/>
                      <a:ext cx="922655" cy="627379"/>
                    </a:xfrm>
                    <a:prstGeom prst="rect">
                      <a:avLst/>
                    </a:prstGeom>
                  </pic:spPr>
                </pic:pic>
              </a:graphicData>
            </a:graphic>
          </wp:anchor>
        </w:drawing>
      </w:r>
      <w:r>
        <w:rPr>
          <w:color w:val="4C4C4C"/>
          <w:sz w:val="21"/>
        </w:rPr>
        <w:t>Dossier de presse </w:t>
      </w:r>
      <w:r>
        <w:rPr>
          <w:sz w:val="21"/>
        </w:rPr>
        <w:t>| </w:t>
      </w:r>
      <w:r>
        <w:rPr>
          <w:sz w:val="20"/>
        </w:rPr>
        <w:t>Eric PILLOT</w:t>
      </w:r>
    </w:p>
    <w:p>
      <w:pPr>
        <w:pStyle w:val="BodyText"/>
        <w:rPr>
          <w:sz w:val="28"/>
        </w:rPr>
      </w:pPr>
    </w:p>
    <w:p>
      <w:pPr>
        <w:pStyle w:val="BodyText"/>
        <w:rPr>
          <w:sz w:val="28"/>
        </w:rPr>
      </w:pPr>
    </w:p>
    <w:p>
      <w:pPr>
        <w:pStyle w:val="BodyText"/>
        <w:spacing w:before="8"/>
        <w:rPr>
          <w:sz w:val="34"/>
        </w:rPr>
      </w:pPr>
    </w:p>
    <w:p>
      <w:pPr>
        <w:spacing w:before="0"/>
        <w:ind w:left="3192" w:right="0" w:firstLine="0"/>
        <w:jc w:val="left"/>
        <w:rPr>
          <w:sz w:val="35"/>
        </w:rPr>
      </w:pPr>
      <w:r>
        <w:rPr>
          <w:sz w:val="35"/>
        </w:rPr>
        <w:t>LA GALERIE DUMONTEIL</w:t>
      </w:r>
    </w:p>
    <w:p>
      <w:pPr>
        <w:pStyle w:val="BodyText"/>
        <w:spacing w:before="4"/>
        <w:rPr>
          <w:sz w:val="65"/>
        </w:rPr>
      </w:pPr>
    </w:p>
    <w:p>
      <w:pPr>
        <w:pStyle w:val="BodyText"/>
        <w:spacing w:line="300" w:lineRule="auto"/>
        <w:ind w:left="632" w:right="640"/>
        <w:jc w:val="both"/>
      </w:pPr>
      <w:r>
        <w:rPr>
          <w:w w:val="105"/>
        </w:rPr>
        <w:t>La</w:t>
      </w:r>
      <w:r>
        <w:rPr>
          <w:spacing w:val="-19"/>
          <w:w w:val="105"/>
        </w:rPr>
        <w:t> </w:t>
      </w:r>
      <w:r>
        <w:rPr>
          <w:w w:val="105"/>
        </w:rPr>
        <w:t>Galerie</w:t>
      </w:r>
      <w:r>
        <w:rPr>
          <w:spacing w:val="-18"/>
          <w:w w:val="105"/>
        </w:rPr>
        <w:t> </w:t>
      </w:r>
      <w:r>
        <w:rPr>
          <w:w w:val="105"/>
        </w:rPr>
        <w:t>Dumonteil</w:t>
      </w:r>
      <w:r>
        <w:rPr>
          <w:spacing w:val="-18"/>
          <w:w w:val="105"/>
        </w:rPr>
        <w:t> </w:t>
      </w:r>
      <w:r>
        <w:rPr>
          <w:w w:val="105"/>
        </w:rPr>
        <w:t>est</w:t>
      </w:r>
      <w:r>
        <w:rPr>
          <w:spacing w:val="-18"/>
          <w:w w:val="105"/>
        </w:rPr>
        <w:t> </w:t>
      </w:r>
      <w:r>
        <w:rPr>
          <w:w w:val="105"/>
        </w:rPr>
        <w:t>une</w:t>
      </w:r>
      <w:r>
        <w:rPr>
          <w:spacing w:val="-18"/>
          <w:w w:val="105"/>
        </w:rPr>
        <w:t> </w:t>
      </w:r>
      <w:r>
        <w:rPr>
          <w:w w:val="105"/>
        </w:rPr>
        <w:t>galerie</w:t>
      </w:r>
      <w:r>
        <w:rPr>
          <w:spacing w:val="-18"/>
          <w:w w:val="105"/>
        </w:rPr>
        <w:t> </w:t>
      </w:r>
      <w:r>
        <w:rPr>
          <w:w w:val="105"/>
        </w:rPr>
        <w:t>d’art</w:t>
      </w:r>
      <w:r>
        <w:rPr>
          <w:spacing w:val="-18"/>
          <w:w w:val="105"/>
        </w:rPr>
        <w:t> </w:t>
      </w:r>
      <w:r>
        <w:rPr>
          <w:w w:val="105"/>
        </w:rPr>
        <w:t>moderne</w:t>
      </w:r>
      <w:r>
        <w:rPr>
          <w:spacing w:val="-19"/>
          <w:w w:val="105"/>
        </w:rPr>
        <w:t> </w:t>
      </w:r>
      <w:r>
        <w:rPr>
          <w:w w:val="105"/>
        </w:rPr>
        <w:t>et</w:t>
      </w:r>
      <w:r>
        <w:rPr>
          <w:spacing w:val="-17"/>
          <w:w w:val="105"/>
        </w:rPr>
        <w:t> </w:t>
      </w:r>
      <w:r>
        <w:rPr>
          <w:w w:val="105"/>
        </w:rPr>
        <w:t>contemporain</w:t>
      </w:r>
      <w:r>
        <w:rPr>
          <w:spacing w:val="-19"/>
          <w:w w:val="105"/>
        </w:rPr>
        <w:t> </w:t>
      </w:r>
      <w:r>
        <w:rPr>
          <w:w w:val="105"/>
        </w:rPr>
        <w:t>fondée</w:t>
      </w:r>
      <w:r>
        <w:rPr>
          <w:spacing w:val="-18"/>
          <w:w w:val="105"/>
        </w:rPr>
        <w:t> </w:t>
      </w:r>
      <w:r>
        <w:rPr>
          <w:w w:val="105"/>
        </w:rPr>
        <w:t>en</w:t>
      </w:r>
      <w:r>
        <w:rPr>
          <w:spacing w:val="-18"/>
          <w:w w:val="105"/>
        </w:rPr>
        <w:t> </w:t>
      </w:r>
      <w:r>
        <w:rPr>
          <w:w w:val="105"/>
        </w:rPr>
        <w:t>1982</w:t>
      </w:r>
      <w:r>
        <w:rPr>
          <w:spacing w:val="-19"/>
          <w:w w:val="105"/>
        </w:rPr>
        <w:t> </w:t>
      </w:r>
      <w:r>
        <w:rPr>
          <w:w w:val="105"/>
        </w:rPr>
        <w:t>par</w:t>
      </w:r>
      <w:r>
        <w:rPr>
          <w:spacing w:val="-18"/>
          <w:w w:val="105"/>
        </w:rPr>
        <w:t> </w:t>
      </w:r>
      <w:r>
        <w:rPr>
          <w:w w:val="105"/>
        </w:rPr>
        <w:t>Dothi et</w:t>
      </w:r>
      <w:r>
        <w:rPr>
          <w:spacing w:val="-6"/>
          <w:w w:val="105"/>
        </w:rPr>
        <w:t> </w:t>
      </w:r>
      <w:r>
        <w:rPr>
          <w:w w:val="105"/>
        </w:rPr>
        <w:t>Pierre</w:t>
      </w:r>
      <w:r>
        <w:rPr>
          <w:spacing w:val="-6"/>
          <w:w w:val="105"/>
        </w:rPr>
        <w:t> </w:t>
      </w:r>
      <w:r>
        <w:rPr>
          <w:w w:val="105"/>
        </w:rPr>
        <w:t>Dumonteil.</w:t>
      </w:r>
      <w:r>
        <w:rPr>
          <w:spacing w:val="-5"/>
          <w:w w:val="105"/>
        </w:rPr>
        <w:t> </w:t>
      </w:r>
      <w:r>
        <w:rPr>
          <w:w w:val="105"/>
        </w:rPr>
        <w:t>Établie</w:t>
      </w:r>
      <w:r>
        <w:rPr>
          <w:spacing w:val="-6"/>
          <w:w w:val="105"/>
        </w:rPr>
        <w:t> </w:t>
      </w:r>
      <w:r>
        <w:rPr>
          <w:w w:val="105"/>
        </w:rPr>
        <w:t>depuis</w:t>
      </w:r>
      <w:r>
        <w:rPr>
          <w:spacing w:val="-5"/>
          <w:w w:val="105"/>
        </w:rPr>
        <w:t> </w:t>
      </w:r>
      <w:r>
        <w:rPr>
          <w:w w:val="105"/>
        </w:rPr>
        <w:t>plus</w:t>
      </w:r>
      <w:r>
        <w:rPr>
          <w:spacing w:val="-6"/>
          <w:w w:val="105"/>
        </w:rPr>
        <w:t> </w:t>
      </w:r>
      <w:r>
        <w:rPr>
          <w:w w:val="105"/>
        </w:rPr>
        <w:t>de</w:t>
      </w:r>
      <w:r>
        <w:rPr>
          <w:spacing w:val="-6"/>
          <w:w w:val="105"/>
        </w:rPr>
        <w:t> </w:t>
      </w:r>
      <w:r>
        <w:rPr>
          <w:w w:val="105"/>
        </w:rPr>
        <w:t>30</w:t>
      </w:r>
      <w:r>
        <w:rPr>
          <w:spacing w:val="-5"/>
          <w:w w:val="105"/>
        </w:rPr>
        <w:t> </w:t>
      </w:r>
      <w:r>
        <w:rPr>
          <w:w w:val="105"/>
        </w:rPr>
        <w:t>ans</w:t>
      </w:r>
      <w:r>
        <w:rPr>
          <w:spacing w:val="-6"/>
          <w:w w:val="105"/>
        </w:rPr>
        <w:t> </w:t>
      </w:r>
      <w:r>
        <w:rPr>
          <w:w w:val="105"/>
        </w:rPr>
        <w:t>au</w:t>
      </w:r>
      <w:r>
        <w:rPr>
          <w:spacing w:val="-5"/>
          <w:w w:val="105"/>
        </w:rPr>
        <w:t> </w:t>
      </w:r>
      <w:r>
        <w:rPr>
          <w:w w:val="105"/>
        </w:rPr>
        <w:t>38</w:t>
      </w:r>
      <w:r>
        <w:rPr>
          <w:spacing w:val="-6"/>
          <w:w w:val="105"/>
        </w:rPr>
        <w:t> </w:t>
      </w:r>
      <w:r>
        <w:rPr>
          <w:w w:val="105"/>
        </w:rPr>
        <w:t>rue</w:t>
      </w:r>
      <w:r>
        <w:rPr>
          <w:spacing w:val="-6"/>
          <w:w w:val="105"/>
        </w:rPr>
        <w:t> </w:t>
      </w:r>
      <w:r>
        <w:rPr>
          <w:w w:val="105"/>
        </w:rPr>
        <w:t>de</w:t>
      </w:r>
      <w:r>
        <w:rPr>
          <w:spacing w:val="-5"/>
          <w:w w:val="105"/>
        </w:rPr>
        <w:t> </w:t>
      </w:r>
      <w:r>
        <w:rPr>
          <w:w w:val="105"/>
        </w:rPr>
        <w:t>l’Université</w:t>
      </w:r>
      <w:r>
        <w:rPr>
          <w:spacing w:val="-6"/>
          <w:w w:val="105"/>
        </w:rPr>
        <w:t> </w:t>
      </w:r>
      <w:r>
        <w:rPr>
          <w:w w:val="105"/>
        </w:rPr>
        <w:t>en</w:t>
      </w:r>
      <w:r>
        <w:rPr>
          <w:spacing w:val="-5"/>
          <w:w w:val="105"/>
        </w:rPr>
        <w:t> </w:t>
      </w:r>
      <w:r>
        <w:rPr>
          <w:w w:val="105"/>
        </w:rPr>
        <w:t>plein</w:t>
      </w:r>
      <w:r>
        <w:rPr>
          <w:spacing w:val="-6"/>
          <w:w w:val="105"/>
        </w:rPr>
        <w:t> </w:t>
      </w:r>
      <w:r>
        <w:rPr>
          <w:w w:val="105"/>
        </w:rPr>
        <w:t>cœur</w:t>
      </w:r>
      <w:r>
        <w:rPr>
          <w:spacing w:val="-6"/>
          <w:w w:val="105"/>
        </w:rPr>
        <w:t> </w:t>
      </w:r>
      <w:r>
        <w:rPr>
          <w:w w:val="105"/>
        </w:rPr>
        <w:t>du quartier</w:t>
      </w:r>
      <w:r>
        <w:rPr>
          <w:spacing w:val="-31"/>
          <w:w w:val="105"/>
        </w:rPr>
        <w:t> </w:t>
      </w:r>
      <w:r>
        <w:rPr>
          <w:w w:val="105"/>
        </w:rPr>
        <w:t>historique</w:t>
      </w:r>
      <w:r>
        <w:rPr>
          <w:spacing w:val="-30"/>
          <w:w w:val="105"/>
        </w:rPr>
        <w:t> </w:t>
      </w:r>
      <w:r>
        <w:rPr>
          <w:w w:val="105"/>
        </w:rPr>
        <w:t>du</w:t>
      </w:r>
      <w:r>
        <w:rPr>
          <w:spacing w:val="-30"/>
          <w:w w:val="105"/>
        </w:rPr>
        <w:t> </w:t>
      </w:r>
      <w:r>
        <w:rPr>
          <w:w w:val="105"/>
        </w:rPr>
        <w:t>Carré</w:t>
      </w:r>
      <w:r>
        <w:rPr>
          <w:spacing w:val="-31"/>
          <w:w w:val="105"/>
        </w:rPr>
        <w:t> </w:t>
      </w:r>
      <w:r>
        <w:rPr>
          <w:w w:val="105"/>
        </w:rPr>
        <w:t>Rive</w:t>
      </w:r>
      <w:r>
        <w:rPr>
          <w:spacing w:val="-30"/>
          <w:w w:val="105"/>
        </w:rPr>
        <w:t> </w:t>
      </w:r>
      <w:r>
        <w:rPr>
          <w:w w:val="105"/>
        </w:rPr>
        <w:t>Gauche,</w:t>
      </w:r>
      <w:r>
        <w:rPr>
          <w:spacing w:val="-30"/>
          <w:w w:val="105"/>
        </w:rPr>
        <w:t> </w:t>
      </w:r>
      <w:r>
        <w:rPr>
          <w:w w:val="105"/>
        </w:rPr>
        <w:t>elle</w:t>
      </w:r>
      <w:r>
        <w:rPr>
          <w:spacing w:val="-31"/>
          <w:w w:val="105"/>
        </w:rPr>
        <w:t> </w:t>
      </w:r>
      <w:r>
        <w:rPr>
          <w:w w:val="105"/>
        </w:rPr>
        <w:t>met</w:t>
      </w:r>
      <w:r>
        <w:rPr>
          <w:spacing w:val="-30"/>
          <w:w w:val="105"/>
        </w:rPr>
        <w:t> </w:t>
      </w:r>
      <w:r>
        <w:rPr>
          <w:w w:val="105"/>
        </w:rPr>
        <w:t>à</w:t>
      </w:r>
      <w:r>
        <w:rPr>
          <w:spacing w:val="-30"/>
          <w:w w:val="105"/>
        </w:rPr>
        <w:t> </w:t>
      </w:r>
      <w:r>
        <w:rPr>
          <w:w w:val="105"/>
        </w:rPr>
        <w:t>l’honneur</w:t>
      </w:r>
      <w:r>
        <w:rPr>
          <w:spacing w:val="-30"/>
          <w:w w:val="105"/>
        </w:rPr>
        <w:t> </w:t>
      </w:r>
      <w:r>
        <w:rPr>
          <w:w w:val="105"/>
        </w:rPr>
        <w:t>les</w:t>
      </w:r>
      <w:r>
        <w:rPr>
          <w:spacing w:val="-31"/>
          <w:w w:val="105"/>
        </w:rPr>
        <w:t> </w:t>
      </w:r>
      <w:r>
        <w:rPr>
          <w:w w:val="105"/>
        </w:rPr>
        <w:t>grands</w:t>
      </w:r>
      <w:r>
        <w:rPr>
          <w:spacing w:val="-30"/>
          <w:w w:val="105"/>
        </w:rPr>
        <w:t> </w:t>
      </w:r>
      <w:r>
        <w:rPr>
          <w:w w:val="105"/>
        </w:rPr>
        <w:t>sculpteurs,</w:t>
      </w:r>
      <w:r>
        <w:rPr>
          <w:spacing w:val="-30"/>
          <w:w w:val="105"/>
        </w:rPr>
        <w:t> </w:t>
      </w:r>
      <w:r>
        <w:rPr>
          <w:w w:val="105"/>
        </w:rPr>
        <w:t>peintres</w:t>
      </w:r>
      <w:r>
        <w:rPr>
          <w:spacing w:val="-31"/>
          <w:w w:val="105"/>
        </w:rPr>
        <w:t> </w:t>
      </w:r>
      <w:r>
        <w:rPr>
          <w:w w:val="105"/>
        </w:rPr>
        <w:t>et photographes figuratifs des XX et XXI</w:t>
      </w:r>
      <w:r>
        <w:rPr>
          <w:w w:val="105"/>
          <w:position w:val="8"/>
        </w:rPr>
        <w:t>ème </w:t>
      </w:r>
      <w:r>
        <w:rPr>
          <w:w w:val="105"/>
        </w:rPr>
        <w:t>siècle dont l’Oeuvre explore régulièrement ou ponctuellement le thème de</w:t>
      </w:r>
      <w:r>
        <w:rPr>
          <w:spacing w:val="-20"/>
          <w:w w:val="105"/>
        </w:rPr>
        <w:t> </w:t>
      </w:r>
      <w:r>
        <w:rPr>
          <w:w w:val="105"/>
        </w:rPr>
        <w:t>l’Animal.</w:t>
      </w:r>
    </w:p>
    <w:p>
      <w:pPr>
        <w:pStyle w:val="BodyText"/>
        <w:rPr>
          <w:sz w:val="28"/>
        </w:rPr>
      </w:pPr>
    </w:p>
    <w:p>
      <w:pPr>
        <w:pStyle w:val="BodyText"/>
        <w:spacing w:line="302" w:lineRule="auto"/>
        <w:ind w:left="632" w:right="642"/>
        <w:jc w:val="both"/>
      </w:pPr>
      <w:r>
        <w:rPr/>
        <w:t>Elle est réputée pour ses expositions collectives et monographiques dédiées aux artistes des années 1930 jusqu’aux années 1970, de François Pompon à Georges-Lucien Guyot en passant par Diego Giacometti, Pablo Picasso, Thierry Van Ryswyck, Armand Petersen, Joseph Czaky, Marcel Derny et Charles Artus entre autres.</w:t>
      </w:r>
    </w:p>
    <w:p>
      <w:pPr>
        <w:pStyle w:val="BodyText"/>
        <w:spacing w:before="1"/>
        <w:rPr>
          <w:sz w:val="28"/>
        </w:rPr>
      </w:pPr>
    </w:p>
    <w:p>
      <w:pPr>
        <w:pStyle w:val="BodyText"/>
        <w:spacing w:line="304" w:lineRule="auto"/>
        <w:ind w:left="632" w:right="637"/>
        <w:jc w:val="both"/>
      </w:pPr>
      <w:r>
        <w:rPr/>
        <w:t>Depuis plus de 20 ans, la Galerie se consacre à la découverte et la promotion des meilleurs artistes contemporains traitant le sujet de la figure Animale ainsi que celui de la Nature. Aujourd’hui Daniel Daviau, Jean Marie Fiori, Eric Pillot, Rubén Fuentes, Hubert Le Gall et Wang Keping,</w:t>
      </w:r>
      <w:r>
        <w:rPr>
          <w:spacing w:val="-5"/>
        </w:rPr>
        <w:t> </w:t>
      </w:r>
      <w:r>
        <w:rPr/>
        <w:t>Tess</w:t>
      </w:r>
      <w:r>
        <w:rPr>
          <w:spacing w:val="-5"/>
        </w:rPr>
        <w:t> </w:t>
      </w:r>
      <w:r>
        <w:rPr/>
        <w:t>Dumon,</w:t>
      </w:r>
      <w:r>
        <w:rPr>
          <w:spacing w:val="-5"/>
        </w:rPr>
        <w:t> </w:t>
      </w:r>
      <w:r>
        <w:rPr/>
        <w:t>Henk</w:t>
      </w:r>
      <w:r>
        <w:rPr>
          <w:spacing w:val="-5"/>
        </w:rPr>
        <w:t> </w:t>
      </w:r>
      <w:r>
        <w:rPr/>
        <w:t>Van</w:t>
      </w:r>
      <w:r>
        <w:rPr>
          <w:spacing w:val="-5"/>
        </w:rPr>
        <w:t> </w:t>
      </w:r>
      <w:r>
        <w:rPr/>
        <w:t>Rensbergen</w:t>
      </w:r>
      <w:r>
        <w:rPr>
          <w:spacing w:val="-5"/>
        </w:rPr>
        <w:t> </w:t>
      </w:r>
      <w:r>
        <w:rPr/>
        <w:t>se</w:t>
      </w:r>
      <w:r>
        <w:rPr>
          <w:spacing w:val="-5"/>
        </w:rPr>
        <w:t> </w:t>
      </w:r>
      <w:r>
        <w:rPr/>
        <w:t>partagent,</w:t>
      </w:r>
      <w:r>
        <w:rPr>
          <w:spacing w:val="-5"/>
        </w:rPr>
        <w:t> </w:t>
      </w:r>
      <w:r>
        <w:rPr/>
        <w:t>avec</w:t>
      </w:r>
      <w:r>
        <w:rPr>
          <w:spacing w:val="-5"/>
        </w:rPr>
        <w:t> </w:t>
      </w:r>
      <w:r>
        <w:rPr/>
        <w:t>leurs</w:t>
      </w:r>
      <w:r>
        <w:rPr>
          <w:spacing w:val="-5"/>
        </w:rPr>
        <w:t> </w:t>
      </w:r>
      <w:r>
        <w:rPr/>
        <w:t>aînés,</w:t>
      </w:r>
      <w:r>
        <w:rPr>
          <w:spacing w:val="-5"/>
        </w:rPr>
        <w:t> </w:t>
      </w:r>
      <w:r>
        <w:rPr/>
        <w:t>les</w:t>
      </w:r>
      <w:r>
        <w:rPr>
          <w:spacing w:val="-5"/>
        </w:rPr>
        <w:t> </w:t>
      </w:r>
      <w:r>
        <w:rPr/>
        <w:t>cimaises</w:t>
      </w:r>
      <w:r>
        <w:rPr>
          <w:spacing w:val="-5"/>
        </w:rPr>
        <w:t> </w:t>
      </w:r>
      <w:r>
        <w:rPr/>
        <w:t>de</w:t>
      </w:r>
      <w:r>
        <w:rPr>
          <w:spacing w:val="-5"/>
        </w:rPr>
        <w:t> </w:t>
      </w:r>
      <w:r>
        <w:rPr/>
        <w:t>ses deux espaces d’exposition internationaux à Paris et à</w:t>
      </w:r>
      <w:r>
        <w:rPr>
          <w:spacing w:val="-15"/>
        </w:rPr>
        <w:t> </w:t>
      </w:r>
      <w:r>
        <w:rPr/>
        <w:t>Shanghai.</w:t>
      </w:r>
    </w:p>
    <w:p>
      <w:pPr>
        <w:pStyle w:val="BodyText"/>
        <w:spacing w:before="3"/>
        <w:rPr>
          <w:sz w:val="27"/>
        </w:rPr>
      </w:pPr>
    </w:p>
    <w:p>
      <w:pPr>
        <w:pStyle w:val="BodyText"/>
        <w:spacing w:line="304" w:lineRule="auto"/>
        <w:ind w:left="632" w:right="641"/>
        <w:jc w:val="both"/>
      </w:pPr>
      <w:r>
        <w:rPr/>
        <w:t>La Galerie Dumonteil est ainsi devenue la galerie de référence dans la promotion de la représentation de la figure Animale dans l’Art en France et dans le monde notamment à travers ses collaborations régulières avec des musées, de nombreuses publications et sa participation à de nombreuses foires internationales dont la Biennale des Antiquaires depuis 1992, le Pavillon des Arts et du Design Paris/Londres/Genève/Monaco depuis 1998, et de nombreuses autres foires internationales telle que ART021 . Elle est membre du CNE, du SNA et du CPGA.</w:t>
      </w:r>
    </w:p>
    <w:p>
      <w:pPr>
        <w:pStyle w:val="BodyText"/>
        <w:rPr>
          <w:sz w:val="20"/>
        </w:rPr>
      </w:pP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472;mso-wrap-distance-left:0;mso-wrap-distance-right:0" from="63.6101pt,14.294813pt" to="536.710369pt,14.294734pt" stroked="true" strokeweight=".75pt" strokecolor="#d9d9d9">
            <v:stroke dashstyle="solid"/>
            <w10:wrap type="topAndBottom"/>
          </v:line>
        </w:pict>
      </w:r>
    </w:p>
    <w:p>
      <w:pPr>
        <w:spacing w:after="0"/>
        <w:rPr>
          <w:sz w:val="20"/>
        </w:rPr>
        <w:sectPr>
          <w:headerReference w:type="default" r:id="rId29"/>
          <w:pgSz w:w="11910" w:h="16840"/>
          <w:pgMar w:header="0" w:footer="0" w:top="740" w:bottom="280" w:left="62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7"/>
        </w:rPr>
      </w:pPr>
    </w:p>
    <w:p>
      <w:pPr>
        <w:pStyle w:val="BodyText"/>
        <w:ind w:left="4342"/>
        <w:rPr>
          <w:rFonts w:ascii="Times New Roman"/>
          <w:sz w:val="20"/>
        </w:rPr>
      </w:pPr>
      <w:r>
        <w:rPr>
          <w:rFonts w:ascii="Times New Roman"/>
          <w:sz w:val="20"/>
        </w:rPr>
        <w:drawing>
          <wp:inline distT="0" distB="0" distL="0" distR="0">
            <wp:extent cx="1251844" cy="1133475"/>
            <wp:effectExtent l="0" t="0" r="0" b="0"/>
            <wp:docPr id="47" name="image16.png" descr=""/>
            <wp:cNvGraphicFramePr>
              <a:graphicFrameLocks noChangeAspect="1"/>
            </wp:cNvGraphicFramePr>
            <a:graphic>
              <a:graphicData uri="http://schemas.openxmlformats.org/drawingml/2006/picture">
                <pic:pic>
                  <pic:nvPicPr>
                    <pic:cNvPr id="48" name="image16.png"/>
                    <pic:cNvPicPr/>
                  </pic:nvPicPr>
                  <pic:blipFill>
                    <a:blip r:embed="rId31" cstate="print"/>
                    <a:stretch>
                      <a:fillRect/>
                    </a:stretch>
                  </pic:blipFill>
                  <pic:spPr>
                    <a:xfrm>
                      <a:off x="0" y="0"/>
                      <a:ext cx="1251844" cy="1133475"/>
                    </a:xfrm>
                    <a:prstGeom prst="rect">
                      <a:avLst/>
                    </a:prstGeom>
                  </pic:spPr>
                </pic:pic>
              </a:graphicData>
            </a:graphic>
          </wp:inline>
        </w:drawing>
      </w:r>
      <w:r>
        <w:rPr>
          <w:rFonts w:ascii="Times New Roman"/>
          <w:sz w:val="20"/>
        </w:rPr>
      </w:r>
    </w:p>
    <w:sectPr>
      <w:headerReference w:type="default" r:id="rId30"/>
      <w:pgSz w:w="11910" w:h="16840"/>
      <w:pgMar w:header="0" w:footer="0" w:top="1580" w:bottom="280" w:left="6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335">
          <wp:simplePos x="0" y="0"/>
          <wp:positionH relativeFrom="page">
            <wp:posOffset>774826</wp:posOffset>
          </wp:positionH>
          <wp:positionV relativeFrom="page">
            <wp:posOffset>474980</wp:posOffset>
          </wp:positionV>
          <wp:extent cx="922655" cy="627379"/>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922655" cy="627379"/>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80.115204pt;margin-top:50.120014pt;width:153.9pt;height:16.45pt;mso-position-horizontal-relative:page;mso-position-vertical-relative:page;z-index:-13096" type="#_x0000_t202" filled="false" stroked="false">
          <v:textbox inset="0,0,0,0">
            <w:txbxContent>
              <w:p>
                <w:pPr>
                  <w:spacing w:before="34"/>
                  <w:ind w:left="20" w:right="0" w:firstLine="0"/>
                  <w:jc w:val="left"/>
                  <w:rPr>
                    <w:sz w:val="20"/>
                  </w:rPr>
                </w:pPr>
                <w:r>
                  <w:rPr>
                    <w:color w:val="4C4C4C"/>
                    <w:sz w:val="21"/>
                  </w:rPr>
                  <w:t>Dossier de presse </w:t>
                </w:r>
                <w:r>
                  <w:rPr>
                    <w:sz w:val="21"/>
                  </w:rPr>
                  <w:t>| </w:t>
                </w:r>
                <w:r>
                  <w:rPr>
                    <w:sz w:val="20"/>
                  </w:rPr>
                  <w:t>Eric PILLOT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383">
          <wp:simplePos x="0" y="0"/>
          <wp:positionH relativeFrom="page">
            <wp:posOffset>822452</wp:posOffset>
          </wp:positionH>
          <wp:positionV relativeFrom="page">
            <wp:posOffset>474980</wp:posOffset>
          </wp:positionV>
          <wp:extent cx="922655" cy="627379"/>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1" cstate="print"/>
                  <a:stretch>
                    <a:fillRect/>
                  </a:stretch>
                </pic:blipFill>
                <pic:spPr>
                  <a:xfrm>
                    <a:off x="0" y="0"/>
                    <a:ext cx="922655" cy="627379"/>
                  </a:xfrm>
                  <a:prstGeom prst="rect">
                    <a:avLst/>
                  </a:prstGeom>
                </pic:spPr>
              </pic:pic>
            </a:graphicData>
          </a:graphic>
        </wp:anchor>
      </w:drawing>
    </w:r>
    <w:r>
      <w:rPr/>
      <w:pict>
        <v:shape style="position:absolute;margin-left:368.115204pt;margin-top:64.520012pt;width:153.9pt;height:16.45pt;mso-position-horizontal-relative:page;mso-position-vertical-relative:page;z-index:-13048" type="#_x0000_t202" filled="false" stroked="false">
          <v:textbox inset="0,0,0,0">
            <w:txbxContent>
              <w:p>
                <w:pPr>
                  <w:spacing w:before="34"/>
                  <w:ind w:left="20" w:right="0" w:firstLine="0"/>
                  <w:jc w:val="left"/>
                  <w:rPr>
                    <w:sz w:val="20"/>
                  </w:rPr>
                </w:pPr>
                <w:r>
                  <w:rPr>
                    <w:color w:val="4C4C4C"/>
                    <w:sz w:val="21"/>
                  </w:rPr>
                  <w:t>Dossier de presse </w:t>
                </w:r>
                <w:r>
                  <w:rPr>
                    <w:sz w:val="21"/>
                  </w:rPr>
                  <w:t>| </w:t>
                </w:r>
                <w:r>
                  <w:rPr>
                    <w:sz w:val="20"/>
                  </w:rPr>
                  <w:t>Eric PILLOT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431">
          <wp:simplePos x="0" y="0"/>
          <wp:positionH relativeFrom="page">
            <wp:posOffset>822452</wp:posOffset>
          </wp:positionH>
          <wp:positionV relativeFrom="page">
            <wp:posOffset>474980</wp:posOffset>
          </wp:positionV>
          <wp:extent cx="922655" cy="627379"/>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1" cstate="print"/>
                  <a:stretch>
                    <a:fillRect/>
                  </a:stretch>
                </pic:blipFill>
                <pic:spPr>
                  <a:xfrm>
                    <a:off x="0" y="0"/>
                    <a:ext cx="922655" cy="627379"/>
                  </a:xfrm>
                  <a:prstGeom prst="rect">
                    <a:avLst/>
                  </a:prstGeom>
                </pic:spPr>
              </pic:pic>
            </a:graphicData>
          </a:graphic>
        </wp:anchor>
      </w:drawing>
    </w:r>
    <w:r>
      <w:rPr/>
      <w:pict>
        <v:shape style="position:absolute;margin-left:380.115204pt;margin-top:50.120014pt;width:153.9pt;height:16.45pt;mso-position-horizontal-relative:page;mso-position-vertical-relative:page;z-index:-13000" type="#_x0000_t202" filled="false" stroked="false">
          <v:textbox inset="0,0,0,0">
            <w:txbxContent>
              <w:p>
                <w:pPr>
                  <w:spacing w:before="34"/>
                  <w:ind w:left="20" w:right="0" w:firstLine="0"/>
                  <w:jc w:val="left"/>
                  <w:rPr>
                    <w:sz w:val="20"/>
                  </w:rPr>
                </w:pPr>
                <w:r>
                  <w:rPr>
                    <w:color w:val="4C4C4C"/>
                    <w:sz w:val="21"/>
                  </w:rPr>
                  <w:t>Dossier de presse </w:t>
                </w:r>
                <w:r>
                  <w:rPr>
                    <w:sz w:val="21"/>
                  </w:rPr>
                  <w:t>| </w:t>
                </w:r>
                <w:r>
                  <w:rPr>
                    <w:sz w:val="20"/>
                  </w:rPr>
                  <w:t>Eric PILLOT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479">
          <wp:simplePos x="0" y="0"/>
          <wp:positionH relativeFrom="page">
            <wp:posOffset>837690</wp:posOffset>
          </wp:positionH>
          <wp:positionV relativeFrom="page">
            <wp:posOffset>474980</wp:posOffset>
          </wp:positionV>
          <wp:extent cx="922655" cy="627379"/>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1" cstate="print"/>
                  <a:stretch>
                    <a:fillRect/>
                  </a:stretch>
                </pic:blipFill>
                <pic:spPr>
                  <a:xfrm>
                    <a:off x="0" y="0"/>
                    <a:ext cx="922655" cy="627379"/>
                  </a:xfrm>
                  <a:prstGeom prst="rect">
                    <a:avLst/>
                  </a:prstGeom>
                </pic:spPr>
              </pic:pic>
            </a:graphicData>
          </a:graphic>
        </wp:anchor>
      </w:drawing>
    </w:r>
    <w:r>
      <w:rPr/>
      <w:pict>
        <v:shape style="position:absolute;margin-left:380.115204pt;margin-top:69.800011pt;width:153.9pt;height:16.45pt;mso-position-horizontal-relative:page;mso-position-vertical-relative:page;z-index:-12952" type="#_x0000_t202" filled="false" stroked="false">
          <v:textbox inset="0,0,0,0">
            <w:txbxContent>
              <w:p>
                <w:pPr>
                  <w:spacing w:before="34"/>
                  <w:ind w:left="20" w:right="0" w:firstLine="0"/>
                  <w:jc w:val="left"/>
                  <w:rPr>
                    <w:sz w:val="20"/>
                  </w:rPr>
                </w:pPr>
                <w:r>
                  <w:rPr>
                    <w:color w:val="4C4C4C"/>
                    <w:sz w:val="21"/>
                  </w:rPr>
                  <w:t>Dossier de presse </w:t>
                </w:r>
                <w:r>
                  <w:rPr>
                    <w:sz w:val="21"/>
                  </w:rPr>
                  <w:t>| </w:t>
                </w:r>
                <w:r>
                  <w:rPr>
                    <w:sz w:val="20"/>
                  </w:rPr>
                  <w:t>Eric PILLOT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527">
          <wp:simplePos x="0" y="0"/>
          <wp:positionH relativeFrom="page">
            <wp:posOffset>837690</wp:posOffset>
          </wp:positionH>
          <wp:positionV relativeFrom="page">
            <wp:posOffset>474980</wp:posOffset>
          </wp:positionV>
          <wp:extent cx="922655" cy="627379"/>
          <wp:effectExtent l="0" t="0" r="0" b="0"/>
          <wp:wrapNone/>
          <wp:docPr id="29" name="image1.png" descr=""/>
          <wp:cNvGraphicFramePr>
            <a:graphicFrameLocks noChangeAspect="1"/>
          </wp:cNvGraphicFramePr>
          <a:graphic>
            <a:graphicData uri="http://schemas.openxmlformats.org/drawingml/2006/picture">
              <pic:pic>
                <pic:nvPicPr>
                  <pic:cNvPr id="30" name="image1.png"/>
                  <pic:cNvPicPr/>
                </pic:nvPicPr>
                <pic:blipFill>
                  <a:blip r:embed="rId1" cstate="print"/>
                  <a:stretch>
                    <a:fillRect/>
                  </a:stretch>
                </pic:blipFill>
                <pic:spPr>
                  <a:xfrm>
                    <a:off x="0" y="0"/>
                    <a:ext cx="922655" cy="627379"/>
                  </a:xfrm>
                  <a:prstGeom prst="rect">
                    <a:avLst/>
                  </a:prstGeom>
                </pic:spPr>
              </pic:pic>
            </a:graphicData>
          </a:graphic>
        </wp:anchor>
      </w:drawing>
    </w:r>
    <w:r>
      <w:rPr/>
      <w:pict>
        <v:shape style="position:absolute;margin-left:380.115204pt;margin-top:56.120014pt;width:153.85pt;height:16.45pt;mso-position-horizontal-relative:page;mso-position-vertical-relative:page;z-index:-12904" type="#_x0000_t202" filled="false" stroked="false">
          <v:textbox inset="0,0,0,0">
            <w:txbxContent>
              <w:p>
                <w:pPr>
                  <w:spacing w:before="34"/>
                  <w:ind w:left="20" w:right="0" w:firstLine="0"/>
                  <w:jc w:val="left"/>
                  <w:rPr>
                    <w:sz w:val="20"/>
                  </w:rPr>
                </w:pPr>
                <w:r>
                  <w:rPr>
                    <w:color w:val="4C4C4C"/>
                    <w:sz w:val="21"/>
                  </w:rPr>
                  <w:t>Dossier de presse </w:t>
                </w:r>
                <w:r>
                  <w:rPr>
                    <w:sz w:val="21"/>
                  </w:rPr>
                  <w:t>| </w:t>
                </w:r>
                <w:r>
                  <w:rPr>
                    <w:sz w:val="20"/>
                  </w:rPr>
                  <w:t>Eric PILLOT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2575">
          <wp:simplePos x="0" y="0"/>
          <wp:positionH relativeFrom="page">
            <wp:posOffset>869440</wp:posOffset>
          </wp:positionH>
          <wp:positionV relativeFrom="page">
            <wp:posOffset>474980</wp:posOffset>
          </wp:positionV>
          <wp:extent cx="922655" cy="627379"/>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1" cstate="print"/>
                  <a:stretch>
                    <a:fillRect/>
                  </a:stretch>
                </pic:blipFill>
                <pic:spPr>
                  <a:xfrm>
                    <a:off x="0" y="0"/>
                    <a:ext cx="922655" cy="627379"/>
                  </a:xfrm>
                  <a:prstGeom prst="rect">
                    <a:avLst/>
                  </a:prstGeom>
                </pic:spPr>
              </pic:pic>
            </a:graphicData>
          </a:graphic>
        </wp:anchor>
      </w:drawing>
    </w:r>
    <w:r>
      <w:rPr/>
      <w:pict>
        <v:shape style="position:absolute;margin-left:380.115204pt;margin-top:70.520012pt;width:153.9pt;height:16.45pt;mso-position-horizontal-relative:page;mso-position-vertical-relative:page;z-index:-12856" type="#_x0000_t202" filled="false" stroked="false">
          <v:textbox inset="0,0,0,0">
            <w:txbxContent>
              <w:p>
                <w:pPr>
                  <w:spacing w:before="34"/>
                  <w:ind w:left="20" w:right="0" w:firstLine="0"/>
                  <w:jc w:val="left"/>
                  <w:rPr>
                    <w:sz w:val="20"/>
                  </w:rPr>
                </w:pPr>
                <w:r>
                  <w:rPr>
                    <w:color w:val="4C4C4C"/>
                    <w:sz w:val="21"/>
                  </w:rPr>
                  <w:t>Dossier de presse </w:t>
                </w:r>
                <w:r>
                  <w:rPr>
                    <w:sz w:val="21"/>
                  </w:rPr>
                  <w:t>| </w:t>
                </w:r>
                <w:r>
                  <w:rPr>
                    <w:sz w:val="20"/>
                  </w:rPr>
                  <w:t>Eric PILLOT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123"/>
      <w:ind w:left="632"/>
      <w:outlineLvl w:val="1"/>
    </w:pPr>
    <w:rPr>
      <w:rFonts w:ascii="Arial" w:hAnsi="Arial" w:eastAsia="Arial" w:cs="Arial"/>
      <w:sz w:val="40"/>
      <w:szCs w:val="4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www.DUMONTEIL.com/" TargetMode="External"/><Relationship Id="rId9" Type="http://schemas.openxmlformats.org/officeDocument/2006/relationships/hyperlink" Target="mailto:annesolene@dumonteil.com" TargetMode="External"/><Relationship Id="rId10" Type="http://schemas.openxmlformats.org/officeDocument/2006/relationships/header" Target="header1.xml"/><Relationship Id="rId11" Type="http://schemas.openxmlformats.org/officeDocument/2006/relationships/image" Target="media/image4.jpeg"/><Relationship Id="rId12" Type="http://schemas.openxmlformats.org/officeDocument/2006/relationships/header" Target="head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3.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image" Target="media/image11.jpeg"/><Relationship Id="rId23" Type="http://schemas.openxmlformats.org/officeDocument/2006/relationships/header" Target="header6.xml"/><Relationship Id="rId24" Type="http://schemas.openxmlformats.org/officeDocument/2006/relationships/image" Target="media/image12.jpeg"/><Relationship Id="rId25" Type="http://schemas.openxmlformats.org/officeDocument/2006/relationships/header" Target="header7.xml"/><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header" Target="header8.xml"/><Relationship Id="rId30" Type="http://schemas.openxmlformats.org/officeDocument/2006/relationships/header" Target="header9.xml"/><Relationship Id="rId3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2019-10-17T03:21:26Z</dcterms:created>
  <dcterms:modified xsi:type="dcterms:W3CDTF">2019-10-17T03:21:26Z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2019-10-17T00:00:00Z</vt:filetime>
  </property>
</Properties>
</file>